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003" w:rsidRDefault="00504003">
      <w:pPr>
        <w:spacing w:before="400"/>
        <w:jc w:val="center"/>
        <w:rPr>
          <w:rFonts w:ascii="Book Antiqua" w:eastAsia="Calibri" w:hAnsi="Book Antiqua"/>
          <w:b/>
          <w:color w:val="1F4E79"/>
          <w:sz w:val="44"/>
        </w:rPr>
      </w:pPr>
      <w:r>
        <w:rPr>
          <w:noProof/>
        </w:rPr>
        <w:drawing>
          <wp:inline distT="0" distB="0" distL="0" distR="0" wp14:anchorId="36BFDA6F" wp14:editId="792BAF36">
            <wp:extent cx="2984181" cy="18364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ma_logo.png"/>
                    <pic:cNvPicPr/>
                  </pic:nvPicPr>
                  <pic:blipFill>
                    <a:blip r:embed="rId8"/>
                    <a:stretch>
                      <a:fillRect/>
                    </a:stretch>
                  </pic:blipFill>
                  <pic:spPr>
                    <a:xfrm>
                      <a:off x="0" y="0"/>
                      <a:ext cx="3001963" cy="1847363"/>
                    </a:xfrm>
                    <a:prstGeom prst="rect">
                      <a:avLst/>
                    </a:prstGeom>
                  </pic:spPr>
                </pic:pic>
              </a:graphicData>
            </a:graphic>
          </wp:inline>
        </w:drawing>
      </w:r>
    </w:p>
    <w:p w:rsidR="00504003" w:rsidRPr="00504003" w:rsidRDefault="00504003" w:rsidP="00504003">
      <w:pPr>
        <w:jc w:val="center"/>
        <w:rPr>
          <w:rFonts w:ascii="Book Antiqua" w:hAnsi="Book Antiqua"/>
          <w:sz w:val="22"/>
          <w:szCs w:val="24"/>
        </w:rPr>
      </w:pPr>
      <w:r w:rsidRPr="00504003">
        <w:rPr>
          <w:rFonts w:ascii="Book Antiqua" w:hAnsi="Book Antiqua"/>
          <w:b/>
          <w:color w:val="1F4E79"/>
          <w:sz w:val="36"/>
          <w:szCs w:val="24"/>
        </w:rPr>
        <w:t>SOMALI DISASTER MANAGEMENT AGENCY (SoDMA)</w:t>
      </w:r>
    </w:p>
    <w:p w:rsidR="00504003" w:rsidRPr="00504003" w:rsidRDefault="00504003" w:rsidP="00504003">
      <w:pPr>
        <w:jc w:val="center"/>
        <w:rPr>
          <w:rFonts w:ascii="Book Antiqua" w:eastAsia="Calibri" w:hAnsi="Book Antiqua"/>
          <w:b/>
          <w:color w:val="1F4E79"/>
          <w:sz w:val="44"/>
        </w:rPr>
      </w:pPr>
      <w:r w:rsidRPr="00504003">
        <w:rPr>
          <w:rFonts w:ascii="Book Antiqua" w:eastAsia="Calibri" w:hAnsi="Book Antiqua"/>
          <w:b/>
          <w:color w:val="1F4E79"/>
          <w:sz w:val="44"/>
        </w:rPr>
        <w:t>FEDERAL REPUBLIC OF SOMALIA</w:t>
      </w:r>
    </w:p>
    <w:p w:rsidR="00230521" w:rsidRPr="00140086" w:rsidRDefault="000D493A">
      <w:pPr>
        <w:spacing w:before="400"/>
        <w:jc w:val="center"/>
        <w:rPr>
          <w:rFonts w:ascii="Book Antiqua" w:hAnsi="Book Antiqua"/>
        </w:rPr>
      </w:pPr>
      <w:r w:rsidRPr="00140086">
        <w:rPr>
          <w:rFonts w:ascii="Book Antiqua" w:eastAsia="Calibri" w:hAnsi="Book Antiqua"/>
          <w:b/>
          <w:color w:val="1F4E79"/>
          <w:sz w:val="44"/>
        </w:rPr>
        <w:t>REQUEST FOR EXPRESSION OF INTEREST (</w:t>
      </w:r>
      <w:bookmarkStart w:id="0" w:name="_GoBack"/>
      <w:r w:rsidRPr="00140086">
        <w:rPr>
          <w:rFonts w:ascii="Book Antiqua" w:eastAsia="Calibri" w:hAnsi="Book Antiqua"/>
          <w:b/>
          <w:color w:val="1F4E79"/>
          <w:sz w:val="44"/>
        </w:rPr>
        <w:t>EOI</w:t>
      </w:r>
      <w:bookmarkEnd w:id="0"/>
      <w:r w:rsidRPr="00140086">
        <w:rPr>
          <w:rFonts w:ascii="Book Antiqua" w:eastAsia="Calibri" w:hAnsi="Book Antiqua"/>
          <w:b/>
          <w:color w:val="1F4E79"/>
          <w:sz w:val="44"/>
        </w:rPr>
        <w:t>)</w:t>
      </w:r>
    </w:p>
    <w:p w:rsidR="00230521" w:rsidRPr="0063343A" w:rsidRDefault="000D493A">
      <w:pPr>
        <w:jc w:val="center"/>
        <w:rPr>
          <w:rFonts w:ascii="Book Antiqua" w:hAnsi="Book Antiqua"/>
          <w:sz w:val="28"/>
          <w:szCs w:val="28"/>
        </w:rPr>
      </w:pPr>
      <w:r w:rsidRPr="0063343A">
        <w:rPr>
          <w:rFonts w:ascii="Book Antiqua" w:eastAsia="Calibri" w:hAnsi="Book Antiqua"/>
          <w:b/>
          <w:color w:val="3F3F3F"/>
          <w:sz w:val="28"/>
          <w:szCs w:val="28"/>
        </w:rPr>
        <w:t>Country Humanitarian Forum</w:t>
      </w:r>
    </w:p>
    <w:p w:rsidR="00230521" w:rsidRPr="00140086" w:rsidRDefault="0063343A">
      <w:pPr>
        <w:jc w:val="center"/>
        <w:rPr>
          <w:rFonts w:ascii="Book Antiqua" w:hAnsi="Book Antiqua"/>
          <w:sz w:val="24"/>
          <w:szCs w:val="24"/>
        </w:rPr>
      </w:pPr>
      <w:r>
        <w:rPr>
          <w:rFonts w:ascii="Book Antiqua" w:eastAsia="Calibri" w:hAnsi="Book Antiqua"/>
          <w:b/>
          <w:sz w:val="24"/>
          <w:szCs w:val="24"/>
        </w:rPr>
        <w:t>EOI Reference No</w:t>
      </w:r>
      <w:r w:rsidR="00817061">
        <w:rPr>
          <w:rFonts w:ascii="Book Antiqua" w:eastAsia="Calibri" w:hAnsi="Book Antiqua"/>
          <w:b/>
          <w:sz w:val="24"/>
          <w:szCs w:val="24"/>
        </w:rPr>
        <w:t>: SODMA/EOI/CHF/2026/002</w:t>
      </w:r>
    </w:p>
    <w:tbl>
      <w:tblPr>
        <w:tblW w:w="0" w:type="auto"/>
        <w:jc w:val="center"/>
        <w:tblLayout w:type="fixed"/>
        <w:tblLook w:val="04A0" w:firstRow="1" w:lastRow="0" w:firstColumn="1" w:lastColumn="0" w:noHBand="0" w:noVBand="1"/>
      </w:tblPr>
      <w:tblGrid>
        <w:gridCol w:w="4590"/>
        <w:gridCol w:w="5778"/>
      </w:tblGrid>
      <w:tr w:rsidR="00230521" w:rsidRPr="00140086" w:rsidTr="00504003">
        <w:trPr>
          <w:jc w:val="center"/>
        </w:trPr>
        <w:tc>
          <w:tcPr>
            <w:tcW w:w="4590"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Issuing Organization</w:t>
            </w:r>
          </w:p>
        </w:tc>
        <w:tc>
          <w:tcPr>
            <w:tcW w:w="5778"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Somali Disaster Management Agency (SoDMA)</w:t>
            </w:r>
          </w:p>
        </w:tc>
      </w:tr>
      <w:tr w:rsidR="00230521" w:rsidRPr="00140086" w:rsidTr="00504003">
        <w:trPr>
          <w:jc w:val="center"/>
        </w:trPr>
        <w:tc>
          <w:tcPr>
            <w:tcW w:w="4590"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Project / Program</w:t>
            </w:r>
          </w:p>
        </w:tc>
        <w:tc>
          <w:tcPr>
            <w:tcW w:w="5778"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Country Humanitarian Forum</w:t>
            </w:r>
          </w:p>
        </w:tc>
      </w:tr>
      <w:tr w:rsidR="00230521" w:rsidRPr="00140086" w:rsidTr="00504003">
        <w:trPr>
          <w:jc w:val="center"/>
        </w:trPr>
        <w:tc>
          <w:tcPr>
            <w:tcW w:w="4590"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Location</w:t>
            </w:r>
          </w:p>
        </w:tc>
        <w:tc>
          <w:tcPr>
            <w:tcW w:w="5778"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Baidoa, Southwest Somalia</w:t>
            </w:r>
          </w:p>
        </w:tc>
      </w:tr>
      <w:tr w:rsidR="00230521" w:rsidRPr="00140086" w:rsidTr="00504003">
        <w:trPr>
          <w:jc w:val="center"/>
        </w:trPr>
        <w:tc>
          <w:tcPr>
            <w:tcW w:w="4590"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Date Issued</w:t>
            </w:r>
          </w:p>
        </w:tc>
        <w:tc>
          <w:tcPr>
            <w:tcW w:w="5778"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01-June-2026</w:t>
            </w:r>
          </w:p>
        </w:tc>
      </w:tr>
      <w:tr w:rsidR="00230521" w:rsidRPr="00140086" w:rsidTr="00504003">
        <w:trPr>
          <w:jc w:val="center"/>
        </w:trPr>
        <w:tc>
          <w:tcPr>
            <w:tcW w:w="4590"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EOI Submission Deadline</w:t>
            </w:r>
          </w:p>
        </w:tc>
        <w:tc>
          <w:tcPr>
            <w:tcW w:w="5778"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10-June-2026</w:t>
            </w:r>
          </w:p>
        </w:tc>
      </w:tr>
      <w:tr w:rsidR="00230521" w:rsidRPr="00140086" w:rsidTr="00504003">
        <w:trPr>
          <w:jc w:val="center"/>
        </w:trPr>
        <w:tc>
          <w:tcPr>
            <w:tcW w:w="4590"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Contact Email</w:t>
            </w:r>
          </w:p>
        </w:tc>
        <w:tc>
          <w:tcPr>
            <w:tcW w:w="5778"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504003" w:rsidP="00504003">
            <w:pPr>
              <w:spacing w:after="0"/>
              <w:rPr>
                <w:rFonts w:ascii="Book Antiqua" w:hAnsi="Book Antiqua"/>
                <w:sz w:val="24"/>
                <w:szCs w:val="24"/>
              </w:rPr>
            </w:pPr>
            <w:hyperlink r:id="rId9" w:history="1">
              <w:r w:rsidRPr="0077524A">
                <w:rPr>
                  <w:rStyle w:val="Hyperlink"/>
                  <w:rFonts w:ascii="Book Antiqua" w:eastAsia="Calibri" w:hAnsi="Book Antiqua"/>
                  <w:sz w:val="24"/>
                  <w:szCs w:val="24"/>
                </w:rPr>
                <w:t>procurement.head@sodma.gov.so</w:t>
              </w:r>
            </w:hyperlink>
          </w:p>
        </w:tc>
      </w:tr>
    </w:tbl>
    <w:p w:rsidR="00230521" w:rsidRPr="00140086" w:rsidRDefault="00230521">
      <w:pPr>
        <w:rPr>
          <w:rFonts w:ascii="Book Antiqua" w:hAnsi="Book Antiqua"/>
          <w:sz w:val="24"/>
          <w:szCs w:val="24"/>
        </w:rPr>
      </w:pPr>
    </w:p>
    <w:p w:rsidR="00230521" w:rsidRPr="00140086" w:rsidRDefault="000D493A">
      <w:pPr>
        <w:jc w:val="both"/>
        <w:rPr>
          <w:rFonts w:ascii="Book Antiqua" w:hAnsi="Book Antiqua"/>
          <w:sz w:val="24"/>
          <w:szCs w:val="24"/>
        </w:rPr>
      </w:pPr>
      <w:r w:rsidRPr="00140086">
        <w:rPr>
          <w:rFonts w:ascii="Book Antiqua" w:eastAsia="Calibri" w:hAnsi="Book Antiqua"/>
          <w:sz w:val="24"/>
          <w:szCs w:val="24"/>
        </w:rPr>
        <w:t>This Request for Expression of Interest (EOI) is issued by the Somali Disaster Management Agency (SoDMA) to identify qualified service providers, firms,</w:t>
      </w:r>
      <w:r w:rsidRPr="00140086">
        <w:rPr>
          <w:rFonts w:ascii="Book Antiqua" w:eastAsia="Calibri" w:hAnsi="Book Antiqua"/>
          <w:sz w:val="24"/>
          <w:szCs w:val="24"/>
        </w:rPr>
        <w:t xml:space="preserve"> or organizations with the capacity and experience to support the Country Humanitarian Forum to be held in Baidoa, Southwest Somalia, in June 2026.</w:t>
      </w:r>
    </w:p>
    <w:p w:rsidR="00230521" w:rsidRPr="00140086" w:rsidRDefault="000D493A">
      <w:pPr>
        <w:rPr>
          <w:rFonts w:ascii="Book Antiqua" w:hAnsi="Book Antiqua"/>
          <w:sz w:val="24"/>
          <w:szCs w:val="24"/>
        </w:rPr>
      </w:pPr>
      <w:r w:rsidRPr="00140086">
        <w:rPr>
          <w:rFonts w:ascii="Book Antiqua" w:hAnsi="Book Antiqua"/>
          <w:sz w:val="24"/>
          <w:szCs w:val="24"/>
        </w:rPr>
        <w:br w:type="page"/>
      </w:r>
    </w:p>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lastRenderedPageBreak/>
        <w:t>1. Introduction and Background</w:t>
      </w:r>
    </w:p>
    <w:p w:rsidR="00230521" w:rsidRPr="00140086" w:rsidRDefault="000D493A">
      <w:pPr>
        <w:rPr>
          <w:rFonts w:ascii="Book Antiqua" w:hAnsi="Book Antiqua"/>
          <w:sz w:val="24"/>
          <w:szCs w:val="24"/>
        </w:rPr>
      </w:pPr>
      <w:r w:rsidRPr="00140086">
        <w:rPr>
          <w:rFonts w:ascii="Book Antiqua" w:eastAsia="Calibri" w:hAnsi="Book Antiqua"/>
          <w:sz w:val="24"/>
          <w:szCs w:val="24"/>
        </w:rPr>
        <w:t xml:space="preserve">The Somali Disaster Management Agency (SoDMA) is preparing for the Country </w:t>
      </w:r>
      <w:r w:rsidRPr="00140086">
        <w:rPr>
          <w:rFonts w:ascii="Book Antiqua" w:eastAsia="Calibri" w:hAnsi="Book Antiqua"/>
          <w:sz w:val="24"/>
          <w:szCs w:val="24"/>
        </w:rPr>
        <w:t>Humanitarian Forum in Baidoa, Southwest Somalia, scheduled for June 2026. The forum will bring together relevant stakeholders to support humanitarian coordination, information sharing, and practical engagement on disaster management and humanitarian priori</w:t>
      </w:r>
      <w:r w:rsidRPr="00140086">
        <w:rPr>
          <w:rFonts w:ascii="Book Antiqua" w:eastAsia="Calibri" w:hAnsi="Book Antiqua"/>
          <w:sz w:val="24"/>
          <w:szCs w:val="24"/>
        </w:rPr>
        <w:t>ties. SoDMA invites Expressions of Interest from eligible and experienced applicants to provide the required services, logistical support, and related supplies for the successful delivery of the forum.</w:t>
      </w:r>
    </w:p>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t>2. Purpose of the Request for EOI</w:t>
      </w:r>
    </w:p>
    <w:p w:rsidR="00230521" w:rsidRPr="00140086" w:rsidRDefault="000D493A">
      <w:pPr>
        <w:rPr>
          <w:rFonts w:ascii="Book Antiqua" w:hAnsi="Book Antiqua"/>
          <w:sz w:val="24"/>
          <w:szCs w:val="24"/>
        </w:rPr>
      </w:pPr>
      <w:r w:rsidRPr="00140086">
        <w:rPr>
          <w:rFonts w:ascii="Book Antiqua" w:eastAsia="Calibri" w:hAnsi="Book Antiqua"/>
          <w:sz w:val="24"/>
          <w:szCs w:val="24"/>
        </w:rPr>
        <w:t xml:space="preserve">The purpose of this </w:t>
      </w:r>
      <w:r w:rsidRPr="00140086">
        <w:rPr>
          <w:rFonts w:ascii="Book Antiqua" w:eastAsia="Calibri" w:hAnsi="Book Antiqua"/>
          <w:sz w:val="24"/>
          <w:szCs w:val="24"/>
        </w:rPr>
        <w:t>Request for Expression of Interest is to identify and shortlist qualified applicants with the technical capacity, operational experience, financial capability, and resources to support the planning, logistics, accommodation, refreshments, transport, statio</w:t>
      </w:r>
      <w:r w:rsidRPr="00140086">
        <w:rPr>
          <w:rFonts w:ascii="Book Antiqua" w:eastAsia="Calibri" w:hAnsi="Book Antiqua"/>
          <w:sz w:val="24"/>
          <w:szCs w:val="24"/>
        </w:rPr>
        <w:t>nery, media, and other related requirements for the Country Humanitarian Forum.</w:t>
      </w:r>
    </w:p>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t>3. Scope of Services / Assignment</w:t>
      </w:r>
    </w:p>
    <w:p w:rsidR="00230521" w:rsidRPr="00140086" w:rsidRDefault="000D493A">
      <w:pPr>
        <w:rPr>
          <w:rFonts w:ascii="Book Antiqua" w:hAnsi="Book Antiqua"/>
          <w:sz w:val="24"/>
          <w:szCs w:val="24"/>
        </w:rPr>
      </w:pPr>
      <w:r w:rsidRPr="00140086">
        <w:rPr>
          <w:rFonts w:ascii="Book Antiqua" w:eastAsia="Calibri" w:hAnsi="Book Antiqua"/>
          <w:sz w:val="24"/>
          <w:szCs w:val="24"/>
        </w:rPr>
        <w:t>Interested applicants should demonstrate experience and technical capacity in the following areas:</w:t>
      </w:r>
    </w:p>
    <w:p w:rsidR="00230521" w:rsidRPr="00140086" w:rsidRDefault="000D493A">
      <w:pPr>
        <w:pStyle w:val="ListBullet"/>
        <w:rPr>
          <w:rFonts w:ascii="Book Antiqua" w:hAnsi="Book Antiqua"/>
          <w:sz w:val="24"/>
          <w:szCs w:val="24"/>
        </w:rPr>
      </w:pPr>
      <w:r w:rsidRPr="00140086">
        <w:rPr>
          <w:rFonts w:ascii="Book Antiqua" w:eastAsia="Calibri" w:hAnsi="Book Antiqua"/>
          <w:sz w:val="24"/>
          <w:szCs w:val="24"/>
        </w:rPr>
        <w:t>Event planning, coordination, and logistica</w:t>
      </w:r>
      <w:r w:rsidRPr="00140086">
        <w:rPr>
          <w:rFonts w:ascii="Book Antiqua" w:eastAsia="Calibri" w:hAnsi="Book Antiqua"/>
          <w:sz w:val="24"/>
          <w:szCs w:val="24"/>
        </w:rPr>
        <w:t>l support for humanitarian or government-led forums</w:t>
      </w:r>
    </w:p>
    <w:p w:rsidR="00230521" w:rsidRPr="00140086" w:rsidRDefault="000D493A">
      <w:pPr>
        <w:pStyle w:val="ListBullet"/>
        <w:rPr>
          <w:rFonts w:ascii="Book Antiqua" w:hAnsi="Book Antiqua"/>
          <w:sz w:val="24"/>
          <w:szCs w:val="24"/>
        </w:rPr>
      </w:pPr>
      <w:r w:rsidRPr="00140086">
        <w:rPr>
          <w:rFonts w:ascii="Book Antiqua" w:eastAsia="Calibri" w:hAnsi="Book Antiqua"/>
          <w:sz w:val="24"/>
          <w:szCs w:val="24"/>
        </w:rPr>
        <w:t>Provision of accommodation, meals, refreshments, and lunch arrangements for participants</w:t>
      </w:r>
    </w:p>
    <w:p w:rsidR="00230521" w:rsidRPr="00140086" w:rsidRDefault="000D493A">
      <w:pPr>
        <w:pStyle w:val="ListBullet"/>
        <w:rPr>
          <w:rFonts w:ascii="Book Antiqua" w:hAnsi="Book Antiqua"/>
          <w:sz w:val="24"/>
          <w:szCs w:val="24"/>
        </w:rPr>
      </w:pPr>
      <w:r w:rsidRPr="00140086">
        <w:rPr>
          <w:rFonts w:ascii="Book Antiqua" w:eastAsia="Calibri" w:hAnsi="Book Antiqua"/>
          <w:sz w:val="24"/>
          <w:szCs w:val="24"/>
        </w:rPr>
        <w:t>Transportation, travel facilitation, stationery, media, and event support services</w:t>
      </w:r>
    </w:p>
    <w:p w:rsidR="00230521" w:rsidRPr="00140086" w:rsidRDefault="000D493A">
      <w:pPr>
        <w:pStyle w:val="ListBullet"/>
        <w:rPr>
          <w:rFonts w:ascii="Book Antiqua" w:hAnsi="Book Antiqua"/>
          <w:sz w:val="24"/>
          <w:szCs w:val="24"/>
        </w:rPr>
      </w:pPr>
      <w:r w:rsidRPr="00140086">
        <w:rPr>
          <w:rFonts w:ascii="Book Antiqua" w:eastAsia="Calibri" w:hAnsi="Book Antiqua"/>
          <w:sz w:val="24"/>
          <w:szCs w:val="24"/>
        </w:rPr>
        <w:t>Compliance with SoDMA procuremen</w:t>
      </w:r>
      <w:r w:rsidRPr="00140086">
        <w:rPr>
          <w:rFonts w:ascii="Book Antiqua" w:eastAsia="Calibri" w:hAnsi="Book Antiqua"/>
          <w:sz w:val="24"/>
          <w:szCs w:val="24"/>
        </w:rPr>
        <w:t>t requirements, reporting, coordination, and delivery timelines</w:t>
      </w:r>
    </w:p>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t>4. Eligibility and Minimum Requirements</w:t>
      </w:r>
    </w:p>
    <w:tbl>
      <w:tblPr>
        <w:tblW w:w="0" w:type="auto"/>
        <w:jc w:val="center"/>
        <w:tblLook w:val="04A0" w:firstRow="1" w:lastRow="0" w:firstColumn="1" w:lastColumn="0" w:noHBand="0" w:noVBand="1"/>
      </w:tblPr>
      <w:tblGrid>
        <w:gridCol w:w="5182"/>
        <w:gridCol w:w="5176"/>
      </w:tblGrid>
      <w:tr w:rsidR="00230521" w:rsidRPr="00140086" w:rsidTr="00817061">
        <w:trPr>
          <w:trHeight w:val="307"/>
          <w:tblHeader/>
          <w:jc w:val="center"/>
        </w:trPr>
        <w:tc>
          <w:tcPr>
            <w:tcW w:w="5279"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FFFFFF"/>
                <w:sz w:val="24"/>
                <w:szCs w:val="24"/>
              </w:rPr>
              <w:t>Requirement</w:t>
            </w:r>
          </w:p>
        </w:tc>
        <w:tc>
          <w:tcPr>
            <w:tcW w:w="5279"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FFFFFF"/>
                <w:sz w:val="24"/>
                <w:szCs w:val="24"/>
              </w:rPr>
              <w:t>Evidence to Submit</w:t>
            </w:r>
          </w:p>
        </w:tc>
      </w:tr>
      <w:tr w:rsidR="00230521" w:rsidRPr="00140086" w:rsidTr="00817061">
        <w:trPr>
          <w:trHeight w:val="307"/>
          <w:jc w:val="center"/>
        </w:trPr>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Legal registration and authorization to operate</w:t>
            </w:r>
          </w:p>
        </w:tc>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Certificate of registration / license</w:t>
            </w:r>
          </w:p>
        </w:tc>
      </w:tr>
      <w:tr w:rsidR="00230521" w:rsidRPr="00140086" w:rsidTr="00817061">
        <w:trPr>
          <w:trHeight w:val="626"/>
          <w:jc w:val="center"/>
        </w:trPr>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 xml:space="preserve">Relevant experience in similar </w:t>
            </w:r>
            <w:r w:rsidRPr="00140086">
              <w:rPr>
                <w:rFonts w:ascii="Book Antiqua" w:eastAsia="Calibri" w:hAnsi="Book Antiqua"/>
                <w:color w:val="000000"/>
                <w:sz w:val="24"/>
                <w:szCs w:val="24"/>
              </w:rPr>
              <w:t>assignments</w:t>
            </w:r>
          </w:p>
        </w:tc>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Company profile and evidence of assignments completed</w:t>
            </w:r>
          </w:p>
        </w:tc>
      </w:tr>
      <w:tr w:rsidR="00230521" w:rsidRPr="00140086" w:rsidTr="00817061">
        <w:trPr>
          <w:trHeight w:val="307"/>
          <w:jc w:val="center"/>
        </w:trPr>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Qualified technical personnel</w:t>
            </w:r>
          </w:p>
        </w:tc>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CVs or summary of key staff</w:t>
            </w:r>
          </w:p>
        </w:tc>
      </w:tr>
      <w:tr w:rsidR="00230521" w:rsidRPr="00140086" w:rsidTr="00817061">
        <w:trPr>
          <w:trHeight w:val="626"/>
          <w:jc w:val="center"/>
        </w:trPr>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Financial and operational capacity</w:t>
            </w:r>
          </w:p>
        </w:tc>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Audited accounts, bank reference, or equivalent</w:t>
            </w:r>
          </w:p>
        </w:tc>
      </w:tr>
      <w:tr w:rsidR="00230521" w:rsidRPr="00140086" w:rsidTr="00817061">
        <w:trPr>
          <w:trHeight w:val="626"/>
          <w:jc w:val="center"/>
        </w:trPr>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Compliance with donor / organizational require</w:t>
            </w:r>
            <w:r w:rsidRPr="00140086">
              <w:rPr>
                <w:rFonts w:ascii="Book Antiqua" w:eastAsia="Calibri" w:hAnsi="Book Antiqua"/>
                <w:color w:val="000000"/>
                <w:sz w:val="24"/>
                <w:szCs w:val="24"/>
              </w:rPr>
              <w:t>ments</w:t>
            </w:r>
          </w:p>
        </w:tc>
        <w:tc>
          <w:tcPr>
            <w:tcW w:w="5279"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Signed declarations and supporting documents</w:t>
            </w:r>
          </w:p>
        </w:tc>
      </w:tr>
    </w:tbl>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t>5. EOI Submission Requirements</w:t>
      </w:r>
    </w:p>
    <w:p w:rsidR="00230521" w:rsidRPr="00140086" w:rsidRDefault="000D493A">
      <w:pPr>
        <w:rPr>
          <w:rFonts w:ascii="Book Antiqua" w:hAnsi="Book Antiqua"/>
          <w:sz w:val="24"/>
          <w:szCs w:val="24"/>
        </w:rPr>
      </w:pPr>
      <w:r w:rsidRPr="00140086">
        <w:rPr>
          <w:rFonts w:ascii="Book Antiqua" w:eastAsia="Calibri" w:hAnsi="Book Antiqua"/>
          <w:sz w:val="24"/>
          <w:szCs w:val="24"/>
        </w:rPr>
        <w:t>Applicants should submit a complete EOI package containing the following documents:</w:t>
      </w:r>
    </w:p>
    <w:p w:rsidR="00230521" w:rsidRPr="00140086" w:rsidRDefault="000D493A" w:rsidP="00504003">
      <w:pPr>
        <w:pStyle w:val="ListNumber"/>
        <w:numPr>
          <w:ilvl w:val="0"/>
          <w:numId w:val="10"/>
        </w:numPr>
        <w:rPr>
          <w:rFonts w:ascii="Book Antiqua" w:hAnsi="Book Antiqua"/>
          <w:sz w:val="24"/>
          <w:szCs w:val="24"/>
        </w:rPr>
      </w:pPr>
      <w:r w:rsidRPr="00140086">
        <w:rPr>
          <w:rFonts w:ascii="Book Antiqua" w:eastAsia="Calibri" w:hAnsi="Book Antiqua"/>
          <w:sz w:val="24"/>
          <w:szCs w:val="24"/>
        </w:rPr>
        <w:t>Cover letter expressing interest</w:t>
      </w:r>
    </w:p>
    <w:p w:rsidR="00230521" w:rsidRPr="00140086" w:rsidRDefault="000D493A" w:rsidP="00504003">
      <w:pPr>
        <w:pStyle w:val="ListNumber"/>
        <w:numPr>
          <w:ilvl w:val="0"/>
          <w:numId w:val="10"/>
        </w:numPr>
        <w:rPr>
          <w:rFonts w:ascii="Book Antiqua" w:hAnsi="Book Antiqua"/>
          <w:sz w:val="24"/>
          <w:szCs w:val="24"/>
        </w:rPr>
      </w:pPr>
      <w:r w:rsidRPr="00140086">
        <w:rPr>
          <w:rFonts w:ascii="Book Antiqua" w:eastAsia="Calibri" w:hAnsi="Book Antiqua"/>
          <w:sz w:val="24"/>
          <w:szCs w:val="24"/>
        </w:rPr>
        <w:t>Company profile or organizational profile</w:t>
      </w:r>
    </w:p>
    <w:p w:rsidR="00230521" w:rsidRPr="00140086" w:rsidRDefault="000D493A" w:rsidP="00504003">
      <w:pPr>
        <w:pStyle w:val="ListNumber"/>
        <w:numPr>
          <w:ilvl w:val="0"/>
          <w:numId w:val="10"/>
        </w:numPr>
        <w:rPr>
          <w:rFonts w:ascii="Book Antiqua" w:hAnsi="Book Antiqua"/>
          <w:sz w:val="24"/>
          <w:szCs w:val="24"/>
        </w:rPr>
      </w:pPr>
      <w:r w:rsidRPr="00140086">
        <w:rPr>
          <w:rFonts w:ascii="Book Antiqua" w:eastAsia="Calibri" w:hAnsi="Book Antiqua"/>
          <w:sz w:val="24"/>
          <w:szCs w:val="24"/>
        </w:rPr>
        <w:t xml:space="preserve">Legal </w:t>
      </w:r>
      <w:r w:rsidRPr="00140086">
        <w:rPr>
          <w:rFonts w:ascii="Book Antiqua" w:eastAsia="Calibri" w:hAnsi="Book Antiqua"/>
          <w:sz w:val="24"/>
          <w:szCs w:val="24"/>
        </w:rPr>
        <w:t>registration documents</w:t>
      </w:r>
    </w:p>
    <w:p w:rsidR="00230521" w:rsidRPr="00140086" w:rsidRDefault="000D493A" w:rsidP="00504003">
      <w:pPr>
        <w:pStyle w:val="ListNumber"/>
        <w:numPr>
          <w:ilvl w:val="0"/>
          <w:numId w:val="10"/>
        </w:numPr>
        <w:rPr>
          <w:rFonts w:ascii="Book Antiqua" w:hAnsi="Book Antiqua"/>
          <w:sz w:val="24"/>
          <w:szCs w:val="24"/>
        </w:rPr>
      </w:pPr>
      <w:r w:rsidRPr="00140086">
        <w:rPr>
          <w:rFonts w:ascii="Book Antiqua" w:eastAsia="Calibri" w:hAnsi="Book Antiqua"/>
          <w:sz w:val="24"/>
          <w:szCs w:val="24"/>
        </w:rPr>
        <w:t>Evidence of relevant experience</w:t>
      </w:r>
    </w:p>
    <w:p w:rsidR="000C192F" w:rsidRDefault="000D493A" w:rsidP="000C192F">
      <w:pPr>
        <w:pStyle w:val="ListNumber"/>
        <w:numPr>
          <w:ilvl w:val="0"/>
          <w:numId w:val="10"/>
        </w:numPr>
        <w:rPr>
          <w:rFonts w:ascii="Book Antiqua" w:hAnsi="Book Antiqua"/>
          <w:sz w:val="24"/>
          <w:szCs w:val="24"/>
        </w:rPr>
      </w:pPr>
      <w:r w:rsidRPr="00140086">
        <w:rPr>
          <w:rFonts w:ascii="Book Antiqua" w:eastAsia="Calibri" w:hAnsi="Book Antiqua"/>
          <w:sz w:val="24"/>
          <w:szCs w:val="24"/>
        </w:rPr>
        <w:t>Technical approach or brief methodology</w:t>
      </w:r>
    </w:p>
    <w:p w:rsidR="00230521" w:rsidRPr="00817061" w:rsidRDefault="000C192F" w:rsidP="00817061">
      <w:pPr>
        <w:pStyle w:val="ListNumber"/>
        <w:numPr>
          <w:ilvl w:val="0"/>
          <w:numId w:val="10"/>
        </w:numPr>
        <w:rPr>
          <w:rFonts w:ascii="Book Antiqua" w:hAnsi="Book Antiqua"/>
          <w:sz w:val="24"/>
          <w:szCs w:val="24"/>
        </w:rPr>
      </w:pPr>
      <w:r w:rsidRPr="000C192F">
        <w:rPr>
          <w:rFonts w:ascii="Book Antiqua" w:eastAsia="Calibri" w:hAnsi="Book Antiqua"/>
          <w:sz w:val="24"/>
          <w:szCs w:val="24"/>
        </w:rPr>
        <w:t>Submission of quotations per lot or for one or more lots</w:t>
      </w:r>
    </w:p>
    <w:p w:rsidR="00230521" w:rsidRPr="00140086" w:rsidRDefault="000D493A" w:rsidP="00504003">
      <w:pPr>
        <w:pStyle w:val="ListNumber"/>
        <w:numPr>
          <w:ilvl w:val="0"/>
          <w:numId w:val="10"/>
        </w:numPr>
        <w:rPr>
          <w:rFonts w:ascii="Book Antiqua" w:hAnsi="Book Antiqua"/>
          <w:sz w:val="24"/>
          <w:szCs w:val="24"/>
        </w:rPr>
      </w:pPr>
      <w:r w:rsidRPr="00140086">
        <w:rPr>
          <w:rFonts w:ascii="Book Antiqua" w:eastAsia="Calibri" w:hAnsi="Book Antiqua"/>
          <w:sz w:val="24"/>
          <w:szCs w:val="24"/>
        </w:rPr>
        <w:t>Contact details for at least two references</w:t>
      </w:r>
    </w:p>
    <w:p w:rsidR="00230521" w:rsidRPr="00140086" w:rsidRDefault="000D493A" w:rsidP="0063343A">
      <w:pPr>
        <w:pStyle w:val="Heading1"/>
        <w:shd w:val="clear" w:color="auto" w:fill="EAF1DD" w:themeFill="accent3" w:themeFillTint="33"/>
        <w:rPr>
          <w:rFonts w:ascii="Book Antiqua" w:hAnsi="Book Antiqua"/>
          <w:sz w:val="24"/>
          <w:szCs w:val="24"/>
        </w:rPr>
      </w:pPr>
      <w:r w:rsidRPr="0063343A">
        <w:rPr>
          <w:rFonts w:ascii="Book Antiqua" w:eastAsia="Calibri" w:hAnsi="Book Antiqua"/>
          <w:sz w:val="24"/>
          <w:szCs w:val="24"/>
          <w:shd w:val="clear" w:color="auto" w:fill="EAF1DD" w:themeFill="accent3" w:themeFillTint="33"/>
        </w:rPr>
        <w:t>6. Evaluation Criteria</w:t>
      </w:r>
    </w:p>
    <w:tbl>
      <w:tblPr>
        <w:tblW w:w="0" w:type="auto"/>
        <w:jc w:val="center"/>
        <w:tblLook w:val="04A0" w:firstRow="1" w:lastRow="0" w:firstColumn="1" w:lastColumn="0" w:noHBand="0" w:noVBand="1"/>
      </w:tblPr>
      <w:tblGrid>
        <w:gridCol w:w="2970"/>
        <w:gridCol w:w="5760"/>
        <w:gridCol w:w="1800"/>
      </w:tblGrid>
      <w:tr w:rsidR="00230521" w:rsidRPr="00140086" w:rsidTr="000C192F">
        <w:trPr>
          <w:jc w:val="center"/>
        </w:trPr>
        <w:tc>
          <w:tcPr>
            <w:tcW w:w="2970"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FFFFFF"/>
                <w:sz w:val="24"/>
                <w:szCs w:val="24"/>
              </w:rPr>
              <w:t>Criteria</w:t>
            </w:r>
          </w:p>
        </w:tc>
        <w:tc>
          <w:tcPr>
            <w:tcW w:w="5760"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FFFFFF"/>
                <w:sz w:val="24"/>
                <w:szCs w:val="24"/>
              </w:rPr>
              <w:t>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FFFFFF"/>
                <w:sz w:val="24"/>
                <w:szCs w:val="24"/>
              </w:rPr>
              <w:t>Indicati</w:t>
            </w:r>
            <w:r w:rsidRPr="00140086">
              <w:rPr>
                <w:rFonts w:ascii="Book Antiqua" w:eastAsia="Calibri" w:hAnsi="Book Antiqua"/>
                <w:b/>
                <w:color w:val="FFFFFF"/>
                <w:sz w:val="24"/>
                <w:szCs w:val="24"/>
              </w:rPr>
              <w:t>ve Weight</w:t>
            </w:r>
          </w:p>
        </w:tc>
      </w:tr>
      <w:tr w:rsidR="00230521" w:rsidRPr="00140086" w:rsidTr="000C192F">
        <w:trPr>
          <w:jc w:val="center"/>
        </w:trPr>
        <w:tc>
          <w:tcPr>
            <w:tcW w:w="297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Technical experience</w:t>
            </w:r>
          </w:p>
        </w:tc>
        <w:tc>
          <w:tcPr>
            <w:tcW w:w="576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Relevance and quality of previous similar work</w:t>
            </w:r>
          </w:p>
        </w:tc>
        <w:tc>
          <w:tcPr>
            <w:tcW w:w="180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color w:val="000000"/>
                <w:sz w:val="24"/>
                <w:szCs w:val="24"/>
              </w:rPr>
              <w:t>30%</w:t>
            </w:r>
          </w:p>
        </w:tc>
      </w:tr>
      <w:tr w:rsidR="00230521" w:rsidRPr="00140086" w:rsidTr="000C192F">
        <w:trPr>
          <w:jc w:val="center"/>
        </w:trPr>
        <w:tc>
          <w:tcPr>
            <w:tcW w:w="297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Technical capacity</w:t>
            </w:r>
          </w:p>
        </w:tc>
        <w:tc>
          <w:tcPr>
            <w:tcW w:w="576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Qualifications and availability of proposed team / resources</w:t>
            </w:r>
          </w:p>
        </w:tc>
        <w:tc>
          <w:tcPr>
            <w:tcW w:w="180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color w:val="000000"/>
                <w:sz w:val="24"/>
                <w:szCs w:val="24"/>
              </w:rPr>
              <w:t>25%</w:t>
            </w:r>
          </w:p>
        </w:tc>
      </w:tr>
      <w:tr w:rsidR="00230521" w:rsidRPr="00140086" w:rsidTr="000C192F">
        <w:trPr>
          <w:jc w:val="center"/>
        </w:trPr>
        <w:tc>
          <w:tcPr>
            <w:tcW w:w="297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Methodology</w:t>
            </w:r>
          </w:p>
        </w:tc>
        <w:tc>
          <w:tcPr>
            <w:tcW w:w="576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Understanding of assignment and proposed approach</w:t>
            </w:r>
          </w:p>
        </w:tc>
        <w:tc>
          <w:tcPr>
            <w:tcW w:w="180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color w:val="000000"/>
                <w:sz w:val="24"/>
                <w:szCs w:val="24"/>
              </w:rPr>
              <w:t>20%</w:t>
            </w:r>
          </w:p>
        </w:tc>
      </w:tr>
      <w:tr w:rsidR="00230521" w:rsidRPr="00140086" w:rsidTr="000C192F">
        <w:trPr>
          <w:jc w:val="center"/>
        </w:trPr>
        <w:tc>
          <w:tcPr>
            <w:tcW w:w="297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 xml:space="preserve">Financial </w:t>
            </w:r>
            <w:r w:rsidRPr="00140086">
              <w:rPr>
                <w:rFonts w:ascii="Book Antiqua" w:eastAsia="Calibri" w:hAnsi="Book Antiqua"/>
                <w:color w:val="000000"/>
                <w:sz w:val="24"/>
                <w:szCs w:val="24"/>
              </w:rPr>
              <w:t>reasonableness</w:t>
            </w:r>
          </w:p>
        </w:tc>
        <w:tc>
          <w:tcPr>
            <w:tcW w:w="576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Completeness and competitiveness of cost estimate</w:t>
            </w:r>
          </w:p>
        </w:tc>
        <w:tc>
          <w:tcPr>
            <w:tcW w:w="180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color w:val="000000"/>
                <w:sz w:val="24"/>
                <w:szCs w:val="24"/>
              </w:rPr>
              <w:t>15%</w:t>
            </w:r>
          </w:p>
        </w:tc>
      </w:tr>
      <w:tr w:rsidR="00230521" w:rsidRPr="00140086" w:rsidTr="000C192F">
        <w:trPr>
          <w:jc w:val="center"/>
        </w:trPr>
        <w:tc>
          <w:tcPr>
            <w:tcW w:w="297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Compliance</w:t>
            </w:r>
          </w:p>
        </w:tc>
        <w:tc>
          <w:tcPr>
            <w:tcW w:w="576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rPr>
                <w:rFonts w:ascii="Book Antiqua" w:hAnsi="Book Antiqua"/>
                <w:sz w:val="24"/>
                <w:szCs w:val="24"/>
              </w:rPr>
            </w:pPr>
            <w:r w:rsidRPr="00140086">
              <w:rPr>
                <w:rFonts w:ascii="Book Antiqua" w:eastAsia="Calibri" w:hAnsi="Book Antiqua"/>
                <w:color w:val="000000"/>
                <w:sz w:val="24"/>
                <w:szCs w:val="24"/>
              </w:rPr>
              <w:t>Completeness of required documentation</w:t>
            </w:r>
          </w:p>
        </w:tc>
        <w:tc>
          <w:tcPr>
            <w:tcW w:w="180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color w:val="000000"/>
                <w:sz w:val="24"/>
                <w:szCs w:val="24"/>
              </w:rPr>
              <w:t>10%</w:t>
            </w:r>
          </w:p>
        </w:tc>
      </w:tr>
    </w:tbl>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t>7. Submission Instructions</w:t>
      </w:r>
    </w:p>
    <w:tbl>
      <w:tblPr>
        <w:tblW w:w="11158" w:type="dxa"/>
        <w:jc w:val="center"/>
        <w:tblLook w:val="04A0" w:firstRow="1" w:lastRow="0" w:firstColumn="1" w:lastColumn="0" w:noHBand="0" w:noVBand="1"/>
      </w:tblPr>
      <w:tblGrid>
        <w:gridCol w:w="3335"/>
        <w:gridCol w:w="7823"/>
      </w:tblGrid>
      <w:tr w:rsidR="00230521" w:rsidRPr="00140086" w:rsidTr="00817061">
        <w:trPr>
          <w:trHeight w:val="1158"/>
          <w:jc w:val="center"/>
        </w:trPr>
        <w:tc>
          <w:tcPr>
            <w:tcW w:w="3335"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Submission method</w:t>
            </w:r>
          </w:p>
        </w:tc>
        <w:tc>
          <w:tcPr>
            <w:tcW w:w="7823"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817061">
            <w:pPr>
              <w:rPr>
                <w:rFonts w:ascii="Book Antiqua" w:hAnsi="Book Antiqua"/>
                <w:sz w:val="24"/>
                <w:szCs w:val="24"/>
              </w:rPr>
            </w:pPr>
            <w:r w:rsidRPr="00817061">
              <w:rPr>
                <w:rFonts w:ascii="Book Antiqua" w:eastAsia="Calibri" w:hAnsi="Book Antiqua"/>
                <w:sz w:val="24"/>
                <w:szCs w:val="24"/>
              </w:rPr>
              <w:t>Submissions may be made by email to</w:t>
            </w:r>
            <w:r>
              <w:rPr>
                <w:rFonts w:ascii="Book Antiqua" w:eastAsia="Calibri" w:hAnsi="Book Antiqua"/>
                <w:sz w:val="24"/>
                <w:szCs w:val="24"/>
              </w:rPr>
              <w:t xml:space="preserve"> </w:t>
            </w:r>
            <w:hyperlink r:id="rId10" w:history="1">
              <w:r w:rsidRPr="0077524A">
                <w:rPr>
                  <w:rStyle w:val="Hyperlink"/>
                  <w:rFonts w:ascii="Book Antiqua" w:eastAsia="Calibri" w:hAnsi="Book Antiqua"/>
                  <w:b/>
                  <w:bCs/>
                  <w:sz w:val="24"/>
                  <w:szCs w:val="24"/>
                </w:rPr>
                <w:t>procurement.head@sodma.gov.so</w:t>
              </w:r>
            </w:hyperlink>
            <w:r>
              <w:rPr>
                <w:rFonts w:ascii="Book Antiqua" w:eastAsia="Calibri" w:hAnsi="Book Antiqua"/>
                <w:b/>
                <w:bCs/>
                <w:sz w:val="24"/>
                <w:szCs w:val="24"/>
              </w:rPr>
              <w:t xml:space="preserve"> </w:t>
            </w:r>
            <w:r w:rsidRPr="00817061">
              <w:rPr>
                <w:rFonts w:ascii="Book Antiqua" w:eastAsia="Calibri" w:hAnsi="Book Antiqua"/>
                <w:sz w:val="24"/>
                <w:szCs w:val="24"/>
              </w:rPr>
              <w:t xml:space="preserve"> or by physical submission to the </w:t>
            </w:r>
            <w:r w:rsidRPr="00817061">
              <w:rPr>
                <w:rFonts w:ascii="Book Antiqua" w:eastAsia="Calibri" w:hAnsi="Book Antiqua"/>
                <w:b/>
                <w:bCs/>
                <w:sz w:val="24"/>
                <w:szCs w:val="24"/>
              </w:rPr>
              <w:t>Office of the Procurement</w:t>
            </w:r>
            <w:r>
              <w:rPr>
                <w:rFonts w:ascii="Book Antiqua" w:eastAsia="Calibri" w:hAnsi="Book Antiqua"/>
                <w:sz w:val="24"/>
                <w:szCs w:val="24"/>
              </w:rPr>
              <w:t xml:space="preserve"> HQ SODMA Second Floor, Mogadishu Somalia</w:t>
            </w:r>
          </w:p>
        </w:tc>
      </w:tr>
      <w:tr w:rsidR="00230521" w:rsidRPr="00140086" w:rsidTr="00817061">
        <w:trPr>
          <w:trHeight w:val="1225"/>
          <w:jc w:val="center"/>
        </w:trPr>
        <w:tc>
          <w:tcPr>
            <w:tcW w:w="3335"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Subject line / reference</w:t>
            </w:r>
          </w:p>
        </w:tc>
        <w:tc>
          <w:tcPr>
            <w:tcW w:w="7823"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 xml:space="preserve">EOI - </w:t>
            </w:r>
            <w:r w:rsidRPr="00140086">
              <w:rPr>
                <w:rFonts w:ascii="Book Antiqua" w:eastAsia="Calibri" w:hAnsi="Book Antiqua"/>
                <w:sz w:val="24"/>
                <w:szCs w:val="24"/>
              </w:rPr>
              <w:t>Country Humanitaria</w:t>
            </w:r>
            <w:r w:rsidR="00817061">
              <w:rPr>
                <w:rFonts w:ascii="Book Antiqua" w:eastAsia="Calibri" w:hAnsi="Book Antiqua"/>
                <w:sz w:val="24"/>
                <w:szCs w:val="24"/>
              </w:rPr>
              <w:t>n Forum - SODMA/EOI/CHF/2026/002</w:t>
            </w:r>
          </w:p>
        </w:tc>
      </w:tr>
      <w:tr w:rsidR="00230521" w:rsidRPr="00140086" w:rsidTr="00817061">
        <w:trPr>
          <w:trHeight w:val="744"/>
          <w:jc w:val="center"/>
        </w:trPr>
        <w:tc>
          <w:tcPr>
            <w:tcW w:w="3335"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Deadline</w:t>
            </w:r>
          </w:p>
        </w:tc>
        <w:tc>
          <w:tcPr>
            <w:tcW w:w="7823"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10-June-2026, by close of business (Somalia time)</w:t>
            </w:r>
          </w:p>
        </w:tc>
      </w:tr>
      <w:tr w:rsidR="00230521" w:rsidRPr="00140086" w:rsidTr="00817061">
        <w:trPr>
          <w:trHeight w:val="744"/>
          <w:jc w:val="center"/>
        </w:trPr>
        <w:tc>
          <w:tcPr>
            <w:tcW w:w="3335"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Language</w:t>
            </w:r>
          </w:p>
        </w:tc>
        <w:tc>
          <w:tcPr>
            <w:tcW w:w="7823"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English</w:t>
            </w:r>
          </w:p>
        </w:tc>
      </w:tr>
      <w:tr w:rsidR="00230521" w:rsidRPr="00140086" w:rsidTr="00817061">
        <w:trPr>
          <w:trHeight w:val="1208"/>
          <w:jc w:val="center"/>
        </w:trPr>
        <w:tc>
          <w:tcPr>
            <w:tcW w:w="3335" w:type="dxa"/>
            <w:tcBorders>
              <w:top w:val="single" w:sz="4" w:space="0" w:color="BFBFBF"/>
              <w:left w:val="single" w:sz="4" w:space="0" w:color="BFBFBF"/>
              <w:bottom w:val="single" w:sz="4" w:space="0" w:color="BFBFBF"/>
              <w:right w:val="single" w:sz="4" w:space="0" w:color="BFBFBF"/>
            </w:tcBorders>
            <w:shd w:val="clear" w:color="auto" w:fill="D9EAF7"/>
            <w:vAlign w:val="center"/>
          </w:tcPr>
          <w:p w:rsidR="00230521" w:rsidRPr="00140086" w:rsidRDefault="000D493A">
            <w:pPr>
              <w:spacing w:after="0"/>
              <w:rPr>
                <w:rFonts w:ascii="Book Antiqua" w:hAnsi="Book Antiqua"/>
                <w:sz w:val="24"/>
                <w:szCs w:val="24"/>
              </w:rPr>
            </w:pPr>
            <w:r w:rsidRPr="00140086">
              <w:rPr>
                <w:rFonts w:ascii="Book Antiqua" w:eastAsia="Calibri" w:hAnsi="Book Antiqua"/>
                <w:b/>
                <w:color w:val="000000"/>
                <w:sz w:val="24"/>
                <w:szCs w:val="24"/>
              </w:rPr>
              <w:t>Questions / clarifications</w:t>
            </w:r>
          </w:p>
        </w:tc>
        <w:tc>
          <w:tcPr>
            <w:tcW w:w="7823"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 xml:space="preserve">All questions and clarifications should be sent to </w:t>
            </w:r>
            <w:hyperlink r:id="rId11" w:history="1">
              <w:r w:rsidR="00140086" w:rsidRPr="0077524A">
                <w:rPr>
                  <w:rStyle w:val="Hyperlink"/>
                  <w:rFonts w:ascii="Book Antiqua" w:eastAsia="Calibri" w:hAnsi="Book Antiqua"/>
                  <w:sz w:val="24"/>
                  <w:szCs w:val="24"/>
                </w:rPr>
                <w:t>procurement.head@sodma.gov.so</w:t>
              </w:r>
            </w:hyperlink>
            <w:r w:rsidR="00140086">
              <w:rPr>
                <w:rFonts w:ascii="Book Antiqua" w:eastAsia="Calibri" w:hAnsi="Book Antiqua"/>
                <w:sz w:val="24"/>
                <w:szCs w:val="24"/>
              </w:rPr>
              <w:t xml:space="preserve"> </w:t>
            </w:r>
            <w:r w:rsidRPr="00140086">
              <w:rPr>
                <w:rFonts w:ascii="Book Antiqua" w:eastAsia="Calibri" w:hAnsi="Book Antiqua"/>
                <w:sz w:val="24"/>
                <w:szCs w:val="24"/>
              </w:rPr>
              <w:t xml:space="preserve"> before the submis</w:t>
            </w:r>
            <w:r w:rsidRPr="00140086">
              <w:rPr>
                <w:rFonts w:ascii="Book Antiqua" w:eastAsia="Calibri" w:hAnsi="Book Antiqua"/>
                <w:sz w:val="24"/>
                <w:szCs w:val="24"/>
              </w:rPr>
              <w:t>sion deadline.</w:t>
            </w:r>
          </w:p>
        </w:tc>
      </w:tr>
    </w:tbl>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t>8. Cost / Budget Template</w:t>
      </w:r>
    </w:p>
    <w:p w:rsidR="000C192F" w:rsidRPr="000C192F" w:rsidRDefault="000D493A" w:rsidP="000C192F">
      <w:pPr>
        <w:rPr>
          <w:rFonts w:ascii="Book Antiqua" w:eastAsia="Calibri" w:hAnsi="Book Antiqua"/>
          <w:sz w:val="24"/>
          <w:szCs w:val="24"/>
        </w:rPr>
      </w:pPr>
      <w:r w:rsidRPr="00140086">
        <w:rPr>
          <w:rFonts w:ascii="Book Antiqua" w:eastAsia="Calibri" w:hAnsi="Book Antiqua"/>
          <w:sz w:val="24"/>
          <w:szCs w:val="24"/>
        </w:rPr>
        <w:t>Use the table below to present a summarized cost estimate. Add rows as needed and ensure all costs are stated in the required currency.</w:t>
      </w:r>
    </w:p>
    <w:tbl>
      <w:tblPr>
        <w:tblW w:w="10985" w:type="dxa"/>
        <w:jc w:val="center"/>
        <w:tblLayout w:type="fixed"/>
        <w:tblLook w:val="04A0" w:firstRow="1" w:lastRow="0" w:firstColumn="1" w:lastColumn="0" w:noHBand="0" w:noVBand="1"/>
      </w:tblPr>
      <w:tblGrid>
        <w:gridCol w:w="684"/>
        <w:gridCol w:w="4413"/>
        <w:gridCol w:w="131"/>
        <w:gridCol w:w="837"/>
        <w:gridCol w:w="114"/>
        <w:gridCol w:w="591"/>
        <w:gridCol w:w="246"/>
        <w:gridCol w:w="1048"/>
        <w:gridCol w:w="1391"/>
        <w:gridCol w:w="1530"/>
      </w:tblGrid>
      <w:tr w:rsidR="00230521" w:rsidRPr="00140086" w:rsidTr="00817061">
        <w:trPr>
          <w:trHeight w:val="332"/>
          <w:jc w:val="center"/>
        </w:trPr>
        <w:tc>
          <w:tcPr>
            <w:tcW w:w="10985" w:type="dxa"/>
            <w:gridSpan w:val="10"/>
            <w:tcBorders>
              <w:top w:val="single" w:sz="6" w:space="0" w:color="000000"/>
              <w:left w:val="single" w:sz="6" w:space="0" w:color="000000"/>
              <w:bottom w:val="single" w:sz="6" w:space="0" w:color="000000"/>
              <w:right w:val="single" w:sz="6" w:space="0" w:color="000000"/>
            </w:tcBorders>
            <w:shd w:val="clear" w:color="auto" w:fill="FFFF00"/>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b/>
                <w:color w:val="000000"/>
                <w:sz w:val="24"/>
                <w:szCs w:val="24"/>
              </w:rPr>
              <w:t>Travel Cost</w:t>
            </w:r>
          </w:p>
        </w:tc>
      </w:tr>
      <w:tr w:rsidR="0063343A" w:rsidRPr="00140086" w:rsidTr="00817061">
        <w:trPr>
          <w:trHeight w:val="665"/>
          <w:tblHeader/>
          <w:jc w:val="center"/>
        </w:trPr>
        <w:tc>
          <w:tcPr>
            <w:tcW w:w="68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NO.</w:t>
            </w:r>
          </w:p>
        </w:tc>
        <w:tc>
          <w:tcPr>
            <w:tcW w:w="4413"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DESCRIPTION</w:t>
            </w:r>
          </w:p>
        </w:tc>
        <w:tc>
          <w:tcPr>
            <w:tcW w:w="968"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UNIT</w:t>
            </w:r>
          </w:p>
        </w:tc>
        <w:tc>
          <w:tcPr>
            <w:tcW w:w="951"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QTY</w:t>
            </w:r>
          </w:p>
        </w:tc>
        <w:tc>
          <w:tcPr>
            <w:tcW w:w="104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UNIT COST</w:t>
            </w:r>
          </w:p>
        </w:tc>
        <w:tc>
          <w:tcPr>
            <w:tcW w:w="1391"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TOTAL COST</w:t>
            </w:r>
          </w:p>
        </w:tc>
        <w:tc>
          <w:tcPr>
            <w:tcW w:w="153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REMARKS</w:t>
            </w:r>
          </w:p>
        </w:tc>
      </w:tr>
      <w:tr w:rsidR="0063343A" w:rsidRPr="00140086" w:rsidTr="00817061">
        <w:trPr>
          <w:trHeight w:val="535"/>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1</w:t>
            </w:r>
          </w:p>
        </w:tc>
        <w:tc>
          <w:tcPr>
            <w:tcW w:w="4413"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rPr>
                <w:rFonts w:ascii="Book Antiqua" w:hAnsi="Book Antiqua"/>
                <w:sz w:val="24"/>
                <w:szCs w:val="24"/>
              </w:rPr>
            </w:pPr>
            <w:r w:rsidRPr="00140086">
              <w:rPr>
                <w:rFonts w:ascii="Book Antiqua" w:eastAsia="Calibri" w:hAnsi="Book Antiqua"/>
                <w:sz w:val="24"/>
                <w:szCs w:val="24"/>
              </w:rPr>
              <w:t>Mogadishu to Baidoa (Round-Trip)</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535"/>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2</w:t>
            </w:r>
          </w:p>
        </w:tc>
        <w:tc>
          <w:tcPr>
            <w:tcW w:w="4413"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rPr>
                <w:rFonts w:ascii="Book Antiqua" w:hAnsi="Book Antiqua"/>
                <w:sz w:val="24"/>
                <w:szCs w:val="24"/>
              </w:rPr>
            </w:pPr>
            <w:r w:rsidRPr="00140086">
              <w:rPr>
                <w:rFonts w:ascii="Book Antiqua" w:eastAsia="Calibri" w:hAnsi="Book Antiqua"/>
                <w:sz w:val="24"/>
                <w:szCs w:val="24"/>
              </w:rPr>
              <w:t>Lascaanod to Baidoa (Round-Trip)</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535"/>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3</w:t>
            </w:r>
          </w:p>
        </w:tc>
        <w:tc>
          <w:tcPr>
            <w:tcW w:w="4413"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rPr>
                <w:rFonts w:ascii="Book Antiqua" w:hAnsi="Book Antiqua"/>
                <w:sz w:val="24"/>
                <w:szCs w:val="24"/>
              </w:rPr>
            </w:pPr>
            <w:r w:rsidRPr="00140086">
              <w:rPr>
                <w:rFonts w:ascii="Book Antiqua" w:eastAsia="Calibri" w:hAnsi="Book Antiqua"/>
                <w:sz w:val="24"/>
                <w:szCs w:val="24"/>
              </w:rPr>
              <w:t>Beledweyn to Baidoa (Round-Trip)</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328"/>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4</w:t>
            </w:r>
          </w:p>
        </w:tc>
        <w:tc>
          <w:tcPr>
            <w:tcW w:w="4413"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rPr>
                <w:rFonts w:ascii="Book Antiqua" w:hAnsi="Book Antiqua"/>
                <w:sz w:val="24"/>
                <w:szCs w:val="24"/>
              </w:rPr>
            </w:pPr>
            <w:r w:rsidRPr="00140086">
              <w:rPr>
                <w:rFonts w:ascii="Book Antiqua" w:eastAsia="Calibri" w:hAnsi="Book Antiqua"/>
                <w:sz w:val="24"/>
                <w:szCs w:val="24"/>
              </w:rPr>
              <w:t>Dhusamareb to Baidoa (Round-Trip)</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665"/>
          <w:jc w:val="center"/>
        </w:trPr>
        <w:tc>
          <w:tcPr>
            <w:tcW w:w="684"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4413"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968" w:type="dxa"/>
            <w:gridSpan w:val="2"/>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1048"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1391"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SUB-TOTAL</w:t>
            </w:r>
          </w:p>
        </w:tc>
        <w:tc>
          <w:tcPr>
            <w:tcW w:w="1530"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r>
      <w:tr w:rsidR="00230521" w:rsidRPr="00140086" w:rsidTr="00817061">
        <w:trPr>
          <w:trHeight w:val="332"/>
          <w:jc w:val="center"/>
        </w:trPr>
        <w:tc>
          <w:tcPr>
            <w:tcW w:w="10985" w:type="dxa"/>
            <w:gridSpan w:val="10"/>
            <w:tcBorders>
              <w:top w:val="single" w:sz="6" w:space="0" w:color="000000"/>
              <w:left w:val="single" w:sz="6" w:space="0" w:color="000000"/>
              <w:bottom w:val="single" w:sz="6" w:space="0" w:color="000000"/>
              <w:right w:val="single" w:sz="6" w:space="0" w:color="000000"/>
            </w:tcBorders>
            <w:shd w:val="clear" w:color="auto" w:fill="FFFF00"/>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b/>
                <w:color w:val="000000"/>
                <w:sz w:val="24"/>
                <w:szCs w:val="24"/>
              </w:rPr>
              <w:t>Accommodations and Event Refreshment &amp; Lunch</w:t>
            </w:r>
          </w:p>
        </w:tc>
      </w:tr>
      <w:tr w:rsidR="0063343A" w:rsidRPr="00140086" w:rsidTr="00817061">
        <w:trPr>
          <w:trHeight w:val="665"/>
          <w:tblHeader/>
          <w:jc w:val="center"/>
        </w:trPr>
        <w:tc>
          <w:tcPr>
            <w:tcW w:w="68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Pr>
                <w:rFonts w:ascii="Book Antiqua" w:eastAsia="Calibri" w:hAnsi="Book Antiqua"/>
                <w:b/>
                <w:color w:val="000000"/>
                <w:sz w:val="24"/>
                <w:szCs w:val="24"/>
              </w:rPr>
              <w:t>NO</w:t>
            </w:r>
          </w:p>
        </w:tc>
        <w:tc>
          <w:tcPr>
            <w:tcW w:w="4413"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DESCRIPTION</w:t>
            </w:r>
          </w:p>
        </w:tc>
        <w:tc>
          <w:tcPr>
            <w:tcW w:w="968"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UNIT</w:t>
            </w:r>
          </w:p>
        </w:tc>
        <w:tc>
          <w:tcPr>
            <w:tcW w:w="951"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QTY</w:t>
            </w:r>
          </w:p>
        </w:tc>
        <w:tc>
          <w:tcPr>
            <w:tcW w:w="104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UNIT COST</w:t>
            </w:r>
          </w:p>
        </w:tc>
        <w:tc>
          <w:tcPr>
            <w:tcW w:w="1391"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TOTAL COST</w:t>
            </w:r>
          </w:p>
        </w:tc>
        <w:tc>
          <w:tcPr>
            <w:tcW w:w="153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REMARKS</w:t>
            </w:r>
          </w:p>
        </w:tc>
      </w:tr>
      <w:tr w:rsidR="0063343A" w:rsidRPr="00140086" w:rsidTr="00817061">
        <w:trPr>
          <w:trHeight w:val="332"/>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1</w:t>
            </w:r>
          </w:p>
        </w:tc>
        <w:tc>
          <w:tcPr>
            <w:tcW w:w="4413"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rPr>
                <w:rFonts w:ascii="Book Antiqua" w:hAnsi="Book Antiqua"/>
                <w:sz w:val="24"/>
                <w:szCs w:val="24"/>
              </w:rPr>
            </w:pPr>
            <w:r w:rsidRPr="00140086">
              <w:rPr>
                <w:rFonts w:ascii="Book Antiqua" w:eastAsia="Calibri" w:hAnsi="Book Antiqua"/>
                <w:color w:val="000000"/>
                <w:sz w:val="24"/>
                <w:szCs w:val="24"/>
              </w:rPr>
              <w:t>Full Accommodation (Bed &amp; Meals)</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344"/>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2</w:t>
            </w:r>
          </w:p>
        </w:tc>
        <w:tc>
          <w:tcPr>
            <w:tcW w:w="4413"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rPr>
                <w:rFonts w:ascii="Book Antiqua" w:hAnsi="Book Antiqua"/>
                <w:sz w:val="24"/>
                <w:szCs w:val="24"/>
              </w:rPr>
            </w:pPr>
            <w:r w:rsidRPr="00140086">
              <w:rPr>
                <w:rFonts w:ascii="Book Antiqua" w:eastAsia="Calibri" w:hAnsi="Book Antiqua"/>
                <w:color w:val="000000"/>
                <w:sz w:val="24"/>
                <w:szCs w:val="24"/>
              </w:rPr>
              <w:t>Refreshment &amp; Lunch</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332"/>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3</w:t>
            </w:r>
          </w:p>
        </w:tc>
        <w:tc>
          <w:tcPr>
            <w:tcW w:w="4413"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rPr>
                <w:rFonts w:ascii="Book Antiqua" w:hAnsi="Book Antiqua"/>
                <w:sz w:val="24"/>
                <w:szCs w:val="24"/>
              </w:rPr>
            </w:pPr>
            <w:r w:rsidRPr="00140086">
              <w:rPr>
                <w:rFonts w:ascii="Book Antiqua" w:eastAsia="Calibri" w:hAnsi="Book Antiqua"/>
                <w:color w:val="000000"/>
                <w:sz w:val="24"/>
                <w:szCs w:val="24"/>
              </w:rPr>
              <w:t>Full Accommodation (Bed &amp; Meals)</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665"/>
          <w:jc w:val="center"/>
        </w:trPr>
        <w:tc>
          <w:tcPr>
            <w:tcW w:w="684"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4413"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968" w:type="dxa"/>
            <w:gridSpan w:val="2"/>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951" w:type="dxa"/>
            <w:gridSpan w:val="3"/>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1048"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1391"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SUB-TOTAL</w:t>
            </w:r>
          </w:p>
        </w:tc>
        <w:tc>
          <w:tcPr>
            <w:tcW w:w="1530"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r>
      <w:tr w:rsidR="00230521" w:rsidRPr="00140086" w:rsidTr="00817061">
        <w:trPr>
          <w:trHeight w:val="332"/>
          <w:jc w:val="center"/>
        </w:trPr>
        <w:tc>
          <w:tcPr>
            <w:tcW w:w="10985" w:type="dxa"/>
            <w:gridSpan w:val="10"/>
            <w:tcBorders>
              <w:top w:val="single" w:sz="6" w:space="0" w:color="000000"/>
              <w:left w:val="single" w:sz="6" w:space="0" w:color="000000"/>
              <w:bottom w:val="single" w:sz="6" w:space="0" w:color="000000"/>
              <w:right w:val="single" w:sz="6" w:space="0" w:color="000000"/>
            </w:tcBorders>
            <w:shd w:val="clear" w:color="auto" w:fill="FFFF00"/>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b/>
                <w:color w:val="000000"/>
                <w:sz w:val="24"/>
                <w:szCs w:val="24"/>
              </w:rPr>
              <w:t>Stationery and Transportation</w:t>
            </w:r>
          </w:p>
        </w:tc>
      </w:tr>
      <w:tr w:rsidR="0063343A" w:rsidRPr="00140086" w:rsidTr="00817061">
        <w:trPr>
          <w:trHeight w:val="665"/>
          <w:tblHeader/>
          <w:jc w:val="center"/>
        </w:trPr>
        <w:tc>
          <w:tcPr>
            <w:tcW w:w="68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NO.</w:t>
            </w:r>
          </w:p>
        </w:tc>
        <w:tc>
          <w:tcPr>
            <w:tcW w:w="4544"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DESCRIPTION</w:t>
            </w:r>
          </w:p>
        </w:tc>
        <w:tc>
          <w:tcPr>
            <w:tcW w:w="951"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UNIT</w:t>
            </w:r>
          </w:p>
        </w:tc>
        <w:tc>
          <w:tcPr>
            <w:tcW w:w="591"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QTY</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UNIT COST</w:t>
            </w:r>
          </w:p>
        </w:tc>
        <w:tc>
          <w:tcPr>
            <w:tcW w:w="1391"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TOTAL COST</w:t>
            </w:r>
          </w:p>
        </w:tc>
        <w:tc>
          <w:tcPr>
            <w:tcW w:w="153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REMARKS</w:t>
            </w:r>
          </w:p>
        </w:tc>
      </w:tr>
      <w:tr w:rsidR="0063343A" w:rsidRPr="00140086" w:rsidTr="00817061">
        <w:trPr>
          <w:trHeight w:val="344"/>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1</w:t>
            </w:r>
          </w:p>
        </w:tc>
        <w:tc>
          <w:tcPr>
            <w:tcW w:w="4544"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rPr>
                <w:rFonts w:ascii="Book Antiqua" w:hAnsi="Book Antiqua"/>
                <w:sz w:val="24"/>
                <w:szCs w:val="24"/>
              </w:rPr>
            </w:pPr>
            <w:r w:rsidRPr="00140086">
              <w:rPr>
                <w:rFonts w:ascii="Book Antiqua" w:eastAsia="Calibri" w:hAnsi="Book Antiqua"/>
                <w:color w:val="000000"/>
                <w:sz w:val="24"/>
                <w:szCs w:val="24"/>
              </w:rPr>
              <w:t>Stationery</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5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332"/>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2</w:t>
            </w:r>
          </w:p>
        </w:tc>
        <w:tc>
          <w:tcPr>
            <w:tcW w:w="4544"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rPr>
                <w:rFonts w:ascii="Book Antiqua" w:hAnsi="Book Antiqua"/>
                <w:sz w:val="24"/>
                <w:szCs w:val="24"/>
              </w:rPr>
            </w:pPr>
            <w:r w:rsidRPr="00140086">
              <w:rPr>
                <w:rFonts w:ascii="Book Antiqua" w:eastAsia="Calibri" w:hAnsi="Book Antiqua"/>
                <w:color w:val="000000"/>
                <w:sz w:val="24"/>
                <w:szCs w:val="24"/>
              </w:rPr>
              <w:t>Media</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5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332"/>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color w:val="000000"/>
                <w:sz w:val="24"/>
                <w:szCs w:val="24"/>
              </w:rPr>
              <w:t>3</w:t>
            </w:r>
          </w:p>
        </w:tc>
        <w:tc>
          <w:tcPr>
            <w:tcW w:w="4544"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rPr>
                <w:rFonts w:ascii="Book Antiqua" w:hAnsi="Book Antiqua"/>
                <w:sz w:val="24"/>
                <w:szCs w:val="24"/>
              </w:rPr>
            </w:pPr>
            <w:r w:rsidRPr="00140086">
              <w:rPr>
                <w:rFonts w:ascii="Book Antiqua" w:eastAsia="Calibri" w:hAnsi="Book Antiqua"/>
                <w:color w:val="000000"/>
                <w:sz w:val="24"/>
                <w:szCs w:val="24"/>
              </w:rPr>
              <w:t>Transportation</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5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516"/>
          <w:jc w:val="center"/>
        </w:trPr>
        <w:tc>
          <w:tcPr>
            <w:tcW w:w="684"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4544" w:type="dxa"/>
            <w:gridSpan w:val="2"/>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951" w:type="dxa"/>
            <w:gridSpan w:val="2"/>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591"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c>
          <w:tcPr>
            <w:tcW w:w="1391"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SUB-TOTAL</w:t>
            </w:r>
          </w:p>
        </w:tc>
        <w:tc>
          <w:tcPr>
            <w:tcW w:w="1530" w:type="dxa"/>
            <w:tcBorders>
              <w:top w:val="single" w:sz="6" w:space="0" w:color="000000"/>
              <w:left w:val="single" w:sz="6" w:space="0" w:color="000000"/>
              <w:bottom w:val="single" w:sz="6" w:space="0" w:color="000000"/>
              <w:right w:val="single" w:sz="6" w:space="0" w:color="000000"/>
            </w:tcBorders>
            <w:shd w:val="clear" w:color="auto" w:fill="948A54"/>
            <w:vAlign w:val="center"/>
          </w:tcPr>
          <w:p w:rsidR="0063343A" w:rsidRPr="00140086" w:rsidRDefault="0063343A">
            <w:pPr>
              <w:spacing w:after="0"/>
              <w:jc w:val="center"/>
              <w:rPr>
                <w:rFonts w:ascii="Book Antiqua" w:hAnsi="Book Antiqua"/>
                <w:sz w:val="24"/>
                <w:szCs w:val="24"/>
              </w:rPr>
            </w:pPr>
          </w:p>
        </w:tc>
      </w:tr>
      <w:tr w:rsidR="0063343A" w:rsidRPr="00140086" w:rsidTr="00817061">
        <w:trPr>
          <w:trHeight w:val="660"/>
          <w:jc w:val="center"/>
        </w:trPr>
        <w:tc>
          <w:tcPr>
            <w:tcW w:w="684"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63343A" w:rsidRPr="00140086" w:rsidRDefault="0063343A">
            <w:pPr>
              <w:spacing w:after="0"/>
              <w:jc w:val="center"/>
              <w:rPr>
                <w:rFonts w:ascii="Book Antiqua" w:hAnsi="Book Antiqua"/>
                <w:sz w:val="24"/>
                <w:szCs w:val="24"/>
              </w:rPr>
            </w:pPr>
          </w:p>
        </w:tc>
        <w:tc>
          <w:tcPr>
            <w:tcW w:w="4544"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63343A" w:rsidRPr="00140086" w:rsidRDefault="0063343A">
            <w:pPr>
              <w:spacing w:after="0"/>
              <w:jc w:val="center"/>
              <w:rPr>
                <w:rFonts w:ascii="Book Antiqua" w:hAnsi="Book Antiqua"/>
                <w:sz w:val="24"/>
                <w:szCs w:val="24"/>
              </w:rPr>
            </w:pPr>
          </w:p>
        </w:tc>
        <w:tc>
          <w:tcPr>
            <w:tcW w:w="951"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63343A" w:rsidRPr="00140086" w:rsidRDefault="0063343A">
            <w:pPr>
              <w:spacing w:after="0"/>
              <w:jc w:val="center"/>
              <w:rPr>
                <w:rFonts w:ascii="Book Antiqua" w:hAnsi="Book Antiqua"/>
                <w:sz w:val="24"/>
                <w:szCs w:val="24"/>
              </w:rPr>
            </w:pPr>
          </w:p>
        </w:tc>
        <w:tc>
          <w:tcPr>
            <w:tcW w:w="591"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63343A" w:rsidRPr="00140086" w:rsidRDefault="0063343A">
            <w:pPr>
              <w:spacing w:after="0"/>
              <w:jc w:val="center"/>
              <w:rPr>
                <w:rFonts w:ascii="Book Antiqua" w:hAnsi="Book Antiqua"/>
                <w:sz w:val="24"/>
                <w:szCs w:val="24"/>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63343A" w:rsidRPr="00140086" w:rsidRDefault="0063343A">
            <w:pPr>
              <w:spacing w:after="0"/>
              <w:jc w:val="center"/>
              <w:rPr>
                <w:rFonts w:ascii="Book Antiqua" w:hAnsi="Book Antiqua"/>
                <w:sz w:val="24"/>
                <w:szCs w:val="24"/>
              </w:rPr>
            </w:pPr>
          </w:p>
        </w:tc>
        <w:tc>
          <w:tcPr>
            <w:tcW w:w="1391"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63343A" w:rsidRPr="00140086" w:rsidRDefault="0063343A">
            <w:pPr>
              <w:spacing w:after="0"/>
              <w:jc w:val="center"/>
              <w:rPr>
                <w:rFonts w:ascii="Book Antiqua" w:hAnsi="Book Antiqua"/>
                <w:sz w:val="24"/>
                <w:szCs w:val="24"/>
              </w:rPr>
            </w:pPr>
            <w:r w:rsidRPr="00140086">
              <w:rPr>
                <w:rFonts w:ascii="Book Antiqua" w:eastAsia="Calibri" w:hAnsi="Book Antiqua"/>
                <w:b/>
                <w:color w:val="000000"/>
                <w:sz w:val="24"/>
                <w:szCs w:val="24"/>
              </w:rPr>
              <w:t>GRAND TOTAL</w:t>
            </w:r>
          </w:p>
        </w:tc>
        <w:tc>
          <w:tcPr>
            <w:tcW w:w="1530" w:type="dxa"/>
            <w:tcBorders>
              <w:top w:val="single" w:sz="6" w:space="0" w:color="000000"/>
              <w:left w:val="single" w:sz="6" w:space="0" w:color="000000"/>
              <w:bottom w:val="single" w:sz="6" w:space="0" w:color="000000"/>
              <w:right w:val="single" w:sz="6" w:space="0" w:color="000000"/>
            </w:tcBorders>
            <w:shd w:val="clear" w:color="auto" w:fill="92D050"/>
            <w:vAlign w:val="center"/>
          </w:tcPr>
          <w:p w:rsidR="0063343A" w:rsidRPr="00140086" w:rsidRDefault="0063343A">
            <w:pPr>
              <w:spacing w:after="0"/>
              <w:jc w:val="center"/>
              <w:rPr>
                <w:rFonts w:ascii="Book Antiqua" w:hAnsi="Book Antiqua"/>
                <w:sz w:val="24"/>
                <w:szCs w:val="24"/>
              </w:rPr>
            </w:pPr>
          </w:p>
        </w:tc>
      </w:tr>
    </w:tbl>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t>9. Terms and Conditions</w:t>
      </w:r>
    </w:p>
    <w:p w:rsidR="00230521" w:rsidRPr="00140086" w:rsidRDefault="000D493A">
      <w:pPr>
        <w:pStyle w:val="ListBullet"/>
        <w:rPr>
          <w:rFonts w:ascii="Book Antiqua" w:hAnsi="Book Antiqua"/>
          <w:sz w:val="24"/>
          <w:szCs w:val="24"/>
        </w:rPr>
      </w:pPr>
      <w:r w:rsidRPr="00140086">
        <w:rPr>
          <w:rFonts w:ascii="Book Antiqua" w:eastAsia="Calibri" w:hAnsi="Book Antiqua"/>
          <w:sz w:val="24"/>
          <w:szCs w:val="24"/>
        </w:rPr>
        <w:t>Submission of an EOI does not constitute a contract or guarantee of award.</w:t>
      </w:r>
    </w:p>
    <w:p w:rsidR="00230521" w:rsidRPr="00140086" w:rsidRDefault="000D493A">
      <w:pPr>
        <w:pStyle w:val="ListBullet"/>
        <w:rPr>
          <w:rFonts w:ascii="Book Antiqua" w:hAnsi="Book Antiqua"/>
          <w:sz w:val="24"/>
          <w:szCs w:val="24"/>
        </w:rPr>
      </w:pPr>
      <w:r w:rsidRPr="00140086">
        <w:rPr>
          <w:rFonts w:ascii="Book Antiqua" w:eastAsia="Calibri" w:hAnsi="Book Antiqua"/>
          <w:sz w:val="24"/>
          <w:szCs w:val="24"/>
        </w:rPr>
        <w:t xml:space="preserve">The issuing organization reserves the right to accept or </w:t>
      </w:r>
      <w:r w:rsidRPr="00140086">
        <w:rPr>
          <w:rFonts w:ascii="Book Antiqua" w:eastAsia="Calibri" w:hAnsi="Book Antiqua"/>
          <w:sz w:val="24"/>
          <w:szCs w:val="24"/>
        </w:rPr>
        <w:t>reject any submission in whole or in part.</w:t>
      </w:r>
    </w:p>
    <w:p w:rsidR="00230521" w:rsidRPr="00140086" w:rsidRDefault="000D493A">
      <w:pPr>
        <w:pStyle w:val="ListBullet"/>
        <w:rPr>
          <w:rFonts w:ascii="Book Antiqua" w:hAnsi="Book Antiqua"/>
          <w:sz w:val="24"/>
          <w:szCs w:val="24"/>
        </w:rPr>
      </w:pPr>
      <w:r w:rsidRPr="00140086">
        <w:rPr>
          <w:rFonts w:ascii="Book Antiqua" w:eastAsia="Calibri" w:hAnsi="Book Antiqua"/>
          <w:sz w:val="24"/>
          <w:szCs w:val="24"/>
        </w:rPr>
        <w:t>All costs related to preparing and submitting an EOI are borne by the applicant.</w:t>
      </w:r>
    </w:p>
    <w:p w:rsidR="00230521" w:rsidRPr="00140086" w:rsidRDefault="000D493A">
      <w:pPr>
        <w:pStyle w:val="ListBullet"/>
        <w:rPr>
          <w:rFonts w:ascii="Book Antiqua" w:hAnsi="Book Antiqua"/>
          <w:sz w:val="24"/>
          <w:szCs w:val="24"/>
        </w:rPr>
      </w:pPr>
      <w:r w:rsidRPr="00140086">
        <w:rPr>
          <w:rFonts w:ascii="Book Antiqua" w:eastAsia="Calibri" w:hAnsi="Book Antiqua"/>
          <w:sz w:val="24"/>
          <w:szCs w:val="24"/>
        </w:rPr>
        <w:t>Applicants must disclose any conflict of interest and comply with applicable policies.</w:t>
      </w:r>
    </w:p>
    <w:p w:rsidR="00230521" w:rsidRPr="00140086" w:rsidRDefault="000D493A" w:rsidP="0063343A">
      <w:pPr>
        <w:pStyle w:val="Heading1"/>
        <w:shd w:val="clear" w:color="auto" w:fill="EAF1DD" w:themeFill="accent3" w:themeFillTint="33"/>
        <w:rPr>
          <w:rFonts w:ascii="Book Antiqua" w:hAnsi="Book Antiqua"/>
          <w:sz w:val="24"/>
          <w:szCs w:val="24"/>
        </w:rPr>
      </w:pPr>
      <w:r w:rsidRPr="00140086">
        <w:rPr>
          <w:rFonts w:ascii="Book Antiqua" w:eastAsia="Calibri" w:hAnsi="Book Antiqua"/>
          <w:sz w:val="24"/>
          <w:szCs w:val="24"/>
        </w:rPr>
        <w:t>10. Applicant Declaration</w:t>
      </w:r>
    </w:p>
    <w:p w:rsidR="00230521" w:rsidRPr="00140086" w:rsidRDefault="000D493A">
      <w:pPr>
        <w:rPr>
          <w:rFonts w:ascii="Book Antiqua" w:hAnsi="Book Antiqua"/>
          <w:sz w:val="24"/>
          <w:szCs w:val="24"/>
        </w:rPr>
      </w:pPr>
      <w:r w:rsidRPr="00140086">
        <w:rPr>
          <w:rFonts w:ascii="Book Antiqua" w:eastAsia="Calibri" w:hAnsi="Book Antiqua"/>
          <w:sz w:val="24"/>
          <w:szCs w:val="24"/>
        </w:rPr>
        <w:t>We confirm that the</w:t>
      </w:r>
      <w:r w:rsidRPr="00140086">
        <w:rPr>
          <w:rFonts w:ascii="Book Antiqua" w:eastAsia="Calibri" w:hAnsi="Book Antiqua"/>
          <w:sz w:val="24"/>
          <w:szCs w:val="24"/>
        </w:rPr>
        <w:t xml:space="preserve"> information provided in this Expression of Interest is accurate and complete to the best of our knowledge. We understand that false or misleading information may result in disqualification.</w:t>
      </w:r>
    </w:p>
    <w:p w:rsidR="00230521" w:rsidRPr="00140086" w:rsidRDefault="000D493A">
      <w:pPr>
        <w:spacing w:after="40"/>
        <w:rPr>
          <w:rFonts w:ascii="Book Antiqua" w:hAnsi="Book Antiqua"/>
          <w:sz w:val="24"/>
          <w:szCs w:val="24"/>
        </w:rPr>
      </w:pPr>
      <w:r w:rsidRPr="00140086">
        <w:rPr>
          <w:rFonts w:ascii="Book Antiqua" w:eastAsia="Calibri" w:hAnsi="Book Antiqua"/>
          <w:b/>
          <w:sz w:val="24"/>
          <w:szCs w:val="24"/>
        </w:rPr>
        <w:t xml:space="preserve">Authorized Representative: </w:t>
      </w:r>
      <w:r w:rsidRPr="00140086">
        <w:rPr>
          <w:rFonts w:ascii="Book Antiqua" w:eastAsia="Calibri" w:hAnsi="Book Antiqua"/>
          <w:sz w:val="24"/>
          <w:szCs w:val="24"/>
        </w:rPr>
        <w:t>______________________________________</w:t>
      </w:r>
      <w:r w:rsidRPr="00140086">
        <w:rPr>
          <w:rFonts w:ascii="Book Antiqua" w:eastAsia="Calibri" w:hAnsi="Book Antiqua"/>
          <w:sz w:val="24"/>
          <w:szCs w:val="24"/>
        </w:rPr>
        <w:t>___________________________</w:t>
      </w:r>
    </w:p>
    <w:p w:rsidR="00230521" w:rsidRPr="00140086" w:rsidRDefault="000D493A">
      <w:pPr>
        <w:spacing w:after="40"/>
        <w:rPr>
          <w:rFonts w:ascii="Book Antiqua" w:hAnsi="Book Antiqua"/>
          <w:sz w:val="24"/>
          <w:szCs w:val="24"/>
        </w:rPr>
      </w:pPr>
      <w:r w:rsidRPr="00140086">
        <w:rPr>
          <w:rFonts w:ascii="Book Antiqua" w:eastAsia="Calibri" w:hAnsi="Book Antiqua"/>
          <w:b/>
          <w:sz w:val="24"/>
          <w:szCs w:val="24"/>
        </w:rPr>
        <w:t xml:space="preserve">Title: </w:t>
      </w:r>
      <w:r w:rsidRPr="00140086">
        <w:rPr>
          <w:rFonts w:ascii="Book Antiqua" w:eastAsia="Calibri" w:hAnsi="Book Antiqua"/>
          <w:sz w:val="24"/>
          <w:szCs w:val="24"/>
        </w:rPr>
        <w:t>_________________________________________________________________</w:t>
      </w:r>
    </w:p>
    <w:p w:rsidR="00230521" w:rsidRPr="00140086" w:rsidRDefault="000D493A">
      <w:pPr>
        <w:spacing w:after="40"/>
        <w:rPr>
          <w:rFonts w:ascii="Book Antiqua" w:hAnsi="Book Antiqua"/>
          <w:sz w:val="24"/>
          <w:szCs w:val="24"/>
        </w:rPr>
      </w:pPr>
      <w:r w:rsidRPr="00140086">
        <w:rPr>
          <w:rFonts w:ascii="Book Antiqua" w:eastAsia="Calibri" w:hAnsi="Book Antiqua"/>
          <w:b/>
          <w:sz w:val="24"/>
          <w:szCs w:val="24"/>
        </w:rPr>
        <w:t xml:space="preserve">Signature: </w:t>
      </w:r>
      <w:r w:rsidRPr="00140086">
        <w:rPr>
          <w:rFonts w:ascii="Book Antiqua" w:eastAsia="Calibri" w:hAnsi="Book Antiqua"/>
          <w:sz w:val="24"/>
          <w:szCs w:val="24"/>
        </w:rPr>
        <w:t>_________________________________________________________________</w:t>
      </w:r>
    </w:p>
    <w:p w:rsidR="00230521" w:rsidRPr="00140086" w:rsidRDefault="000D493A">
      <w:pPr>
        <w:spacing w:after="40"/>
        <w:rPr>
          <w:rFonts w:ascii="Book Antiqua" w:hAnsi="Book Antiqua"/>
          <w:sz w:val="24"/>
          <w:szCs w:val="24"/>
        </w:rPr>
      </w:pPr>
      <w:r w:rsidRPr="00140086">
        <w:rPr>
          <w:rFonts w:ascii="Book Antiqua" w:eastAsia="Calibri" w:hAnsi="Book Antiqua"/>
          <w:b/>
          <w:sz w:val="24"/>
          <w:szCs w:val="24"/>
        </w:rPr>
        <w:t xml:space="preserve">Date: </w:t>
      </w:r>
      <w:r w:rsidRPr="00140086">
        <w:rPr>
          <w:rFonts w:ascii="Book Antiqua" w:eastAsia="Calibri" w:hAnsi="Book Antiqua"/>
          <w:sz w:val="24"/>
          <w:szCs w:val="24"/>
        </w:rPr>
        <w:t>_________________________________________________________________</w:t>
      </w:r>
    </w:p>
    <w:p w:rsidR="00230521" w:rsidRPr="00140086" w:rsidRDefault="000D493A">
      <w:pPr>
        <w:pStyle w:val="Heading1"/>
        <w:rPr>
          <w:rFonts w:ascii="Book Antiqua" w:hAnsi="Book Antiqua"/>
          <w:sz w:val="24"/>
          <w:szCs w:val="24"/>
        </w:rPr>
      </w:pPr>
      <w:r w:rsidRPr="00140086">
        <w:rPr>
          <w:rFonts w:ascii="Book Antiqua" w:eastAsia="Calibri" w:hAnsi="Book Antiqua"/>
          <w:sz w:val="24"/>
          <w:szCs w:val="24"/>
        </w:rPr>
        <w:t>Document Control</w:t>
      </w:r>
    </w:p>
    <w:tbl>
      <w:tblPr>
        <w:tblW w:w="0" w:type="auto"/>
        <w:tblLook w:val="04A0" w:firstRow="1" w:lastRow="0" w:firstColumn="1" w:lastColumn="0" w:noHBand="0" w:noVBand="1"/>
      </w:tblPr>
      <w:tblGrid>
        <w:gridCol w:w="1098"/>
        <w:gridCol w:w="1620"/>
        <w:gridCol w:w="5310"/>
        <w:gridCol w:w="2340"/>
      </w:tblGrid>
      <w:tr w:rsidR="00230521" w:rsidRPr="00140086" w:rsidTr="000C192F">
        <w:tc>
          <w:tcPr>
            <w:tcW w:w="1098"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b/>
                <w:color w:val="FFFFFF"/>
                <w:sz w:val="24"/>
                <w:szCs w:val="24"/>
              </w:rPr>
              <w:t>Version</w:t>
            </w:r>
          </w:p>
        </w:tc>
        <w:tc>
          <w:tcPr>
            <w:tcW w:w="1620"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b/>
                <w:color w:val="FFFFFF"/>
                <w:sz w:val="24"/>
                <w:szCs w:val="24"/>
              </w:rPr>
              <w:t>Date</w:t>
            </w:r>
          </w:p>
        </w:tc>
        <w:tc>
          <w:tcPr>
            <w:tcW w:w="5310"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b/>
                <w:color w:val="FFFFFF"/>
                <w:sz w:val="24"/>
                <w:szCs w:val="24"/>
              </w:rPr>
              <w:t>Prepared By</w:t>
            </w:r>
          </w:p>
        </w:tc>
        <w:tc>
          <w:tcPr>
            <w:tcW w:w="2340" w:type="dxa"/>
            <w:tcBorders>
              <w:top w:val="single" w:sz="4" w:space="0" w:color="BFBFBF"/>
              <w:left w:val="single" w:sz="4" w:space="0" w:color="BFBFBF"/>
              <w:bottom w:val="single" w:sz="4" w:space="0" w:color="BFBFBF"/>
              <w:right w:val="single" w:sz="4" w:space="0" w:color="BFBFBF"/>
            </w:tcBorders>
            <w:shd w:val="clear" w:color="auto" w:fill="1F4E79"/>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b/>
                <w:color w:val="FFFFFF"/>
                <w:sz w:val="24"/>
                <w:szCs w:val="24"/>
              </w:rPr>
              <w:t>Approved By</w:t>
            </w:r>
          </w:p>
        </w:tc>
      </w:tr>
      <w:tr w:rsidR="00230521" w:rsidRPr="00140086" w:rsidTr="000C192F">
        <w:tc>
          <w:tcPr>
            <w:tcW w:w="1098"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spacing w:after="0"/>
              <w:jc w:val="center"/>
              <w:rPr>
                <w:rFonts w:ascii="Book Antiqua" w:hAnsi="Book Antiqua"/>
                <w:sz w:val="24"/>
                <w:szCs w:val="24"/>
              </w:rPr>
            </w:pPr>
            <w:r w:rsidRPr="00140086">
              <w:rPr>
                <w:rFonts w:ascii="Book Antiqua" w:eastAsia="Calibri" w:hAnsi="Book Antiqua"/>
                <w:color w:val="000000"/>
                <w:sz w:val="24"/>
                <w:szCs w:val="24"/>
              </w:rPr>
              <w:t>1.0</w:t>
            </w:r>
          </w:p>
        </w:tc>
        <w:tc>
          <w:tcPr>
            <w:tcW w:w="162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01-June-2026</w:t>
            </w:r>
          </w:p>
        </w:tc>
        <w:tc>
          <w:tcPr>
            <w:tcW w:w="531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Somali Disaster Management Agency (SoDMA)</w:t>
            </w:r>
          </w:p>
        </w:tc>
        <w:tc>
          <w:tcPr>
            <w:tcW w:w="2340" w:type="dxa"/>
            <w:tcBorders>
              <w:top w:val="single" w:sz="4" w:space="0" w:color="BFBFBF"/>
              <w:left w:val="single" w:sz="4" w:space="0" w:color="BFBFBF"/>
              <w:bottom w:val="single" w:sz="4" w:space="0" w:color="BFBFBF"/>
              <w:right w:val="single" w:sz="4" w:space="0" w:color="BFBFBF"/>
            </w:tcBorders>
            <w:vAlign w:val="center"/>
          </w:tcPr>
          <w:p w:rsidR="00230521" w:rsidRPr="00140086" w:rsidRDefault="000D493A">
            <w:pPr>
              <w:rPr>
                <w:rFonts w:ascii="Book Antiqua" w:hAnsi="Book Antiqua"/>
                <w:sz w:val="24"/>
                <w:szCs w:val="24"/>
              </w:rPr>
            </w:pPr>
            <w:r w:rsidRPr="00140086">
              <w:rPr>
                <w:rFonts w:ascii="Book Antiqua" w:eastAsia="Calibri" w:hAnsi="Book Antiqua"/>
                <w:sz w:val="24"/>
                <w:szCs w:val="24"/>
              </w:rPr>
              <w:t>Authorized Procurement Unit</w:t>
            </w:r>
          </w:p>
        </w:tc>
      </w:tr>
    </w:tbl>
    <w:p w:rsidR="000D493A" w:rsidRPr="00140086" w:rsidRDefault="000D493A">
      <w:pPr>
        <w:rPr>
          <w:rFonts w:ascii="Book Antiqua" w:hAnsi="Book Antiqua"/>
          <w:sz w:val="24"/>
          <w:szCs w:val="24"/>
        </w:rPr>
      </w:pPr>
    </w:p>
    <w:sectPr w:rsidR="000D493A" w:rsidRPr="00140086" w:rsidSect="00034616">
      <w:headerReference w:type="even" r:id="rId12"/>
      <w:headerReference w:type="default" r:id="rId13"/>
      <w:footerReference w:type="even" r:id="rId14"/>
      <w:footerReference w:type="default" r:id="rId15"/>
      <w:headerReference w:type="first" r:id="rId16"/>
      <w:footerReference w:type="first" r:id="rId17"/>
      <w:pgSz w:w="12240" w:h="15840"/>
      <w:pgMar w:top="864" w:right="936" w:bottom="864"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93A" w:rsidRDefault="000D493A">
      <w:pPr>
        <w:spacing w:after="0" w:line="240" w:lineRule="auto"/>
      </w:pPr>
      <w:r>
        <w:separator/>
      </w:r>
    </w:p>
  </w:endnote>
  <w:endnote w:type="continuationSeparator" w:id="0">
    <w:p w:rsidR="000D493A" w:rsidRDefault="000D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3A" w:rsidRDefault="00633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03" w:rsidRPr="00504003" w:rsidRDefault="00504003">
    <w:pPr>
      <w:pStyle w:val="Footer"/>
      <w:jc w:val="center"/>
      <w:rPr>
        <w:rFonts w:asciiTheme="minorBidi" w:hAnsiTheme="minorBidi"/>
        <w:sz w:val="24"/>
        <w:szCs w:val="24"/>
      </w:rPr>
    </w:pPr>
    <w:r w:rsidRPr="00504003">
      <w:rPr>
        <w:rFonts w:asciiTheme="minorBidi" w:hAnsiTheme="minorBidi"/>
        <w:sz w:val="24"/>
        <w:szCs w:val="24"/>
      </w:rPr>
      <w:t xml:space="preserve">Airport Road, Wadajir, Mogadishu, Somalia | </w:t>
    </w:r>
    <w:hyperlink r:id="rId1" w:history="1">
      <w:r w:rsidRPr="00504003">
        <w:rPr>
          <w:rStyle w:val="Hyperlink"/>
          <w:rFonts w:asciiTheme="minorBidi" w:hAnsiTheme="minorBidi"/>
          <w:sz w:val="24"/>
          <w:szCs w:val="24"/>
        </w:rPr>
        <w:t>procurement.head@sodma.gov.so</w:t>
      </w:r>
    </w:hyperlink>
    <w:r w:rsidRPr="00504003">
      <w:rPr>
        <w:rFonts w:asciiTheme="minorBidi" w:hAnsiTheme="minorBidi"/>
        <w:sz w:val="24"/>
        <w:szCs w:val="24"/>
      </w:rPr>
      <w:t xml:space="preserve">  </w:t>
    </w:r>
    <w:sdt>
      <w:sdtPr>
        <w:rPr>
          <w:rFonts w:asciiTheme="minorBidi" w:hAnsiTheme="minorBidi"/>
          <w:sz w:val="24"/>
          <w:szCs w:val="24"/>
        </w:rPr>
        <w:id w:val="1502091508"/>
        <w:docPartObj>
          <w:docPartGallery w:val="Page Numbers (Bottom of Page)"/>
          <w:docPartUnique/>
        </w:docPartObj>
      </w:sdtPr>
      <w:sdtEndPr>
        <w:rPr>
          <w:noProof/>
        </w:rPr>
      </w:sdtEndPr>
      <w:sdtContent>
        <w:r w:rsidRPr="00504003">
          <w:rPr>
            <w:rFonts w:asciiTheme="minorBidi" w:hAnsiTheme="minorBidi"/>
            <w:sz w:val="24"/>
            <w:szCs w:val="24"/>
          </w:rPr>
          <w:fldChar w:fldCharType="begin"/>
        </w:r>
        <w:r w:rsidRPr="00504003">
          <w:rPr>
            <w:rFonts w:asciiTheme="minorBidi" w:hAnsiTheme="minorBidi"/>
            <w:sz w:val="24"/>
            <w:szCs w:val="24"/>
          </w:rPr>
          <w:instrText xml:space="preserve"> PAGE   \* MERGEFORMAT </w:instrText>
        </w:r>
        <w:r w:rsidRPr="00504003">
          <w:rPr>
            <w:rFonts w:asciiTheme="minorBidi" w:hAnsiTheme="minorBidi"/>
            <w:sz w:val="24"/>
            <w:szCs w:val="24"/>
          </w:rPr>
          <w:fldChar w:fldCharType="separate"/>
        </w:r>
        <w:r w:rsidR="000D493A">
          <w:rPr>
            <w:rFonts w:asciiTheme="minorBidi" w:hAnsiTheme="minorBidi"/>
            <w:noProof/>
            <w:sz w:val="24"/>
            <w:szCs w:val="24"/>
          </w:rPr>
          <w:t>1</w:t>
        </w:r>
        <w:r w:rsidRPr="00504003">
          <w:rPr>
            <w:rFonts w:asciiTheme="minorBidi" w:hAnsiTheme="minorBidi"/>
            <w:noProof/>
            <w:sz w:val="24"/>
            <w:szCs w:val="24"/>
          </w:rPr>
          <w:fldChar w:fldCharType="end"/>
        </w:r>
      </w:sdtContent>
    </w:sdt>
  </w:p>
  <w:p w:rsidR="00230521" w:rsidRDefault="0023052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3A" w:rsidRDefault="0063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93A" w:rsidRDefault="000D493A">
      <w:pPr>
        <w:spacing w:after="0" w:line="240" w:lineRule="auto"/>
      </w:pPr>
      <w:r>
        <w:separator/>
      </w:r>
    </w:p>
  </w:footnote>
  <w:footnote w:type="continuationSeparator" w:id="0">
    <w:p w:rsidR="000D493A" w:rsidRDefault="000D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3A" w:rsidRDefault="00633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3431422" o:spid="_x0000_s2050" type="#_x0000_t75" style="position:absolute;margin-left:0;margin-top:0;width:518.35pt;height:426.7pt;z-index:-251657216;mso-position-horizontal:center;mso-position-horizontal-relative:margin;mso-position-vertical:center;mso-position-vertical-relative:margin" o:allowincell="f">
          <v:imagedata r:id="rId1" o:title="SODMA"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521" w:rsidRDefault="0063343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3431423" o:spid="_x0000_s2051" type="#_x0000_t75" style="position:absolute;left:0;text-align:left;margin-left:0;margin-top:0;width:518.35pt;height:426.7pt;z-index:-251656192;mso-position-horizontal:center;mso-position-horizontal-relative:margin;mso-position-vertical:center;mso-position-vertical-relative:margin" o:allowincell="f">
          <v:imagedata r:id="rId1" o:title="SODMA"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3A" w:rsidRDefault="00633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3431421" o:spid="_x0000_s2049" type="#_x0000_t75" style="position:absolute;margin-left:0;margin-top:0;width:518.35pt;height:426.7pt;z-index:-251658240;mso-position-horizontal:center;mso-position-horizontal-relative:margin;mso-position-vertical:center;mso-position-vertical-relative:margin" o:allowincell="f">
          <v:imagedata r:id="rId1" o:title="SODMA"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E94CEE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5173CB6"/>
    <w:multiLevelType w:val="hybridMultilevel"/>
    <w:tmpl w:val="9FA2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192F"/>
    <w:rsid w:val="000D493A"/>
    <w:rsid w:val="00140086"/>
    <w:rsid w:val="0015074B"/>
    <w:rsid w:val="00230521"/>
    <w:rsid w:val="00230BE0"/>
    <w:rsid w:val="0029639D"/>
    <w:rsid w:val="00326F90"/>
    <w:rsid w:val="00504003"/>
    <w:rsid w:val="0063343A"/>
    <w:rsid w:val="00817061"/>
    <w:rsid w:val="0082219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3452CD7"/>
  <w14:defaultImageDpi w14:val="300"/>
  <w15:docId w15:val="{5104BCC2-526F-47A0-BCF4-D4B1F2E3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color w:val="2C2C2C"/>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F3F3F"/>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400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head@sodma.gov.s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curement.head@sodma.gov.s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curement.head@sodma.gov.s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rocurement.head@sodma.gov.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8942-F926-4B52-9910-8D8D1422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5153</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1. Introduction and Background</vt:lpstr>
      <vt:lpstr>2. Purpose of the Request for EOI</vt:lpstr>
      <vt:lpstr>3. Scope of Services / Assignment</vt:lpstr>
      <vt:lpstr>4. Eligibility and Minimum Requirements</vt:lpstr>
      <vt:lpstr>5. EOI Submission Requirements</vt:lpstr>
      <vt:lpstr>6. Evaluation Criteria</vt:lpstr>
      <vt:lpstr>7. Submission Instructions</vt:lpstr>
      <vt:lpstr>8. Cost / Budget Template</vt:lpstr>
      <vt:lpstr>9. Terms and Conditions</vt:lpstr>
      <vt:lpstr>10. Applicant Declaration</vt:lpstr>
      <vt:lpstr>Document Control</vt:lpstr>
    </vt:vector>
  </TitlesOfParts>
  <Manager/>
  <Company/>
  <LinksUpToDate>false</LinksUpToDate>
  <CharactersWithSpaces>6045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2</cp:revision>
  <dcterms:created xsi:type="dcterms:W3CDTF">2026-06-01T10:00:00Z</dcterms:created>
  <dcterms:modified xsi:type="dcterms:W3CDTF">2026-06-01T10:00:00Z</dcterms:modified>
  <cp:category/>
</cp:coreProperties>
</file>